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color w:val="000000"/>
          <w:sz w:val="22"/>
          <w:szCs w:val="22"/>
        </w:rPr>
      </w:pPr>
      <w:r w:rsidDel="00000000" w:rsidR="00000000" w:rsidRPr="00000000">
        <w:rPr/>
        <w:drawing>
          <wp:inline distB="0" distT="0" distL="0" distR="0">
            <wp:extent cx="4572000" cy="8286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572000" cy="8286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color w:val="000000"/>
        </w:rPr>
      </w:pPr>
      <w:r w:rsidDel="00000000" w:rsidR="00000000" w:rsidRPr="00000000">
        <w:rPr>
          <w:rFonts w:ascii="Arial" w:cs="Arial" w:eastAsia="Arial" w:hAnsi="Arial"/>
          <w:b w:val="1"/>
          <w:color w:val="000000"/>
          <w:sz w:val="30"/>
          <w:szCs w:val="30"/>
          <w:rtl w:val="0"/>
        </w:rPr>
        <w:t xml:space="preserve">Developer Fact Sheet</w:t>
      </w:r>
      <w:r w:rsidDel="00000000" w:rsidR="00000000" w:rsidRPr="00000000">
        <w:rPr>
          <w:rtl w:val="0"/>
        </w:rPr>
      </w:r>
    </w:p>
    <w:p w:rsidR="00000000" w:rsidDel="00000000" w:rsidP="00000000" w:rsidRDefault="00000000" w:rsidRPr="00000000" w14:paraId="00000003">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04">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color w:val="000000"/>
        </w:rPr>
      </w:pPr>
      <w:r w:rsidDel="00000000" w:rsidR="00000000" w:rsidRPr="00000000">
        <w:rPr>
          <w:rFonts w:ascii="Arial" w:cs="Arial" w:eastAsia="Arial" w:hAnsi="Arial"/>
          <w:color w:val="000000"/>
          <w:sz w:val="22"/>
          <w:szCs w:val="22"/>
          <w:rtl w:val="0"/>
        </w:rPr>
        <w:t xml:space="preserve">Pearl Abyss was founded in 2010 by the current Chairman Daeil Kim. The original team comprised only seven members and together they focused on making the best game possible. The team decided on the MMORPG genre and built a proprietary engine to power the game which would become the solid foundation of what was to come.</w:t>
      </w: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color w:val="000000"/>
        </w:rPr>
      </w:pPr>
      <w:r w:rsidDel="00000000" w:rsidR="00000000" w:rsidRPr="00000000">
        <w:rPr>
          <w:rtl w:val="0"/>
        </w:rPr>
        <w:br w:type="textWrapping"/>
      </w:r>
      <w:r w:rsidDel="00000000" w:rsidR="00000000" w:rsidRPr="00000000">
        <w:rPr>
          <w:rFonts w:ascii="Arial" w:cs="Arial" w:eastAsia="Arial" w:hAnsi="Arial"/>
          <w:color w:val="000000"/>
          <w:sz w:val="22"/>
          <w:szCs w:val="22"/>
          <w:rtl w:val="0"/>
        </w:rPr>
        <w:t xml:space="preserve">In 2014 Black Desert Online was launched in South Korea on PC. At the time this was a very daring platform to target domestically as the market was pretty much focused on mobile. A Western release followed in 2016 which was met with great success. Since launch the game has received many expansions, exciting modes and updates and was released on other platforms such as PlayStation, Xbox, iOS and Android where Black Desert also gained a considerable following.</w:t>
      </w: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color w:val="000000"/>
        </w:rPr>
      </w:pPr>
      <w:r w:rsidDel="00000000" w:rsidR="00000000" w:rsidRPr="00000000">
        <w:rPr>
          <w:rFonts w:ascii="Arial" w:cs="Arial" w:eastAsia="Arial" w:hAnsi="Arial"/>
          <w:color w:val="000000"/>
          <w:sz w:val="22"/>
          <w:szCs w:val="22"/>
          <w:rtl w:val="0"/>
        </w:rPr>
        <w:t xml:space="preserve">The international success of the Black Desert franchise paved the way for global expansion, global self-publishing and the development of new genre-defying and highly innovative new games based on original IP. </w:t>
      </w:r>
      <w:r w:rsidDel="00000000" w:rsidR="00000000" w:rsidRPr="00000000">
        <w:rPr>
          <w:rFonts w:ascii="Arial" w:cs="Arial" w:eastAsia="Arial" w:hAnsi="Arial"/>
          <w:color w:val="000000"/>
          <w:sz w:val="22"/>
          <w:szCs w:val="22"/>
          <w:rtl w:val="0"/>
        </w:rPr>
        <w:t xml:space="preserve">Three new projects</w:t>
      </w:r>
      <w:r w:rsidDel="00000000" w:rsidR="00000000" w:rsidRPr="00000000">
        <w:rPr>
          <w:rFonts w:ascii="Arial" w:cs="Arial" w:eastAsia="Arial" w:hAnsi="Arial"/>
          <w:color w:val="000000"/>
          <w:sz w:val="22"/>
          <w:szCs w:val="22"/>
          <w:rtl w:val="0"/>
        </w:rPr>
        <w:t xml:space="preserve">; Crimson Desert, DokeV and PLAN 8 were unveiled during G-Star 2019 and during the 2020 The Game Awards, Crimson Desert’s spectacular gameplay trailer met global critical acclaim.</w:t>
      </w: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color w:val="000000"/>
        </w:rPr>
      </w:pPr>
      <w:r w:rsidDel="00000000" w:rsidR="00000000" w:rsidRPr="00000000">
        <w:rPr>
          <w:rFonts w:ascii="Arial" w:cs="Arial" w:eastAsia="Arial" w:hAnsi="Arial"/>
          <w:b w:val="1"/>
          <w:color w:val="000000"/>
          <w:sz w:val="22"/>
          <w:szCs w:val="22"/>
          <w:rtl w:val="0"/>
        </w:rPr>
        <w:t xml:space="preserve">Built on Technology</w:t>
      </w:r>
      <w:r w:rsidDel="00000000" w:rsidR="00000000" w:rsidRPr="00000000">
        <w:rPr>
          <w:rFonts w:ascii="Arial" w:cs="Arial" w:eastAsia="Arial" w:hAnsi="Arial"/>
          <w:color w:val="000000"/>
          <w:sz w:val="22"/>
          <w:szCs w:val="22"/>
          <w:rtl w:val="0"/>
        </w:rPr>
        <w:br w:type="textWrapping"/>
      </w: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color w:val="000000"/>
        </w:rPr>
      </w:pPr>
      <w:r w:rsidDel="00000000" w:rsidR="00000000" w:rsidRPr="00000000">
        <w:rPr>
          <w:rFonts w:ascii="Arial" w:cs="Arial" w:eastAsia="Arial" w:hAnsi="Arial"/>
          <w:color w:val="000000"/>
          <w:sz w:val="22"/>
          <w:szCs w:val="22"/>
          <w:rtl w:val="0"/>
        </w:rPr>
        <w:t xml:space="preserve">Pearl Abyss shaped its own competitive edge in the industry by developing a next generation proprietary game engine which is capable of meeting the developer's needs. it embodies the latest gaming technology trends in the global market: realistic graphic textures, top notch lighting effects, high quality graphic rendering, quality game support service, a rapid development pipeline, exceptional platform compatibility, 5G Streaming, Cloud Services and will power new games such as Crimson Desert, DokeV and PLAN 8 that are currently under development. </w:t>
      </w: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b w:val="1"/>
          <w:color w:val="000000"/>
        </w:rPr>
      </w:pPr>
      <w:r w:rsidDel="00000000" w:rsidR="00000000" w:rsidRPr="00000000">
        <w:rPr>
          <w:rFonts w:ascii="Arial" w:cs="Arial" w:eastAsia="Arial" w:hAnsi="Arial"/>
          <w:b w:val="1"/>
          <w:color w:val="000000"/>
          <w:sz w:val="22"/>
          <w:szCs w:val="22"/>
          <w:rtl w:val="0"/>
        </w:rPr>
        <w:t xml:space="preserve">Milestone </w:t>
      </w:r>
      <w:r w:rsidDel="00000000" w:rsidR="00000000" w:rsidRPr="00000000">
        <w:rPr>
          <w:rFonts w:ascii="Arial" w:cs="Arial" w:eastAsia="Arial" w:hAnsi="Arial"/>
          <w:b w:val="1"/>
          <w:color w:val="000000"/>
          <w:sz w:val="22"/>
          <w:szCs w:val="22"/>
          <w:rtl w:val="0"/>
        </w:rPr>
        <w:t xml:space="preserve">Timeline</w:t>
      </w: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color w:val="000000"/>
        </w:rPr>
      </w:pPr>
      <w:r w:rsidDel="00000000" w:rsidR="00000000" w:rsidRPr="00000000">
        <w:rPr>
          <w:rtl w:val="0"/>
        </w:rPr>
      </w:r>
    </w:p>
    <w:tbl>
      <w:tblPr>
        <w:tblStyle w:val="Table1"/>
        <w:tblW w:w="9026.0" w:type="dxa"/>
        <w:jc w:val="left"/>
        <w:tblInd w:w="0.0" w:type="dxa"/>
        <w:tblLayout w:type="fixed"/>
        <w:tblLook w:val="0400"/>
      </w:tblPr>
      <w:tblGrid>
        <w:gridCol w:w="855"/>
        <w:gridCol w:w="3875"/>
        <w:gridCol w:w="795"/>
        <w:gridCol w:w="3501"/>
        <w:tblGridChange w:id="0">
          <w:tblGrid>
            <w:gridCol w:w="855"/>
            <w:gridCol w:w="3875"/>
            <w:gridCol w:w="795"/>
            <w:gridCol w:w="3501"/>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Arial" w:cs="Arial" w:eastAsia="Arial" w:hAnsi="Arial"/>
                <w:color w:val="000000"/>
                <w:sz w:val="22"/>
                <w:szCs w:val="22"/>
                <w:rtl w:val="0"/>
              </w:rPr>
              <w:t xml:space="preserve">2010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Arial" w:cs="Arial" w:eastAsia="Arial" w:hAnsi="Arial"/>
                <w:color w:val="000000"/>
                <w:sz w:val="22"/>
                <w:szCs w:val="22"/>
                <w:rtl w:val="0"/>
              </w:rPr>
              <w:t xml:space="preserve">Pearl Abyss is founded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Arial" w:cs="Arial" w:eastAsia="Arial" w:hAnsi="Arial"/>
                <w:color w:val="000000"/>
                <w:sz w:val="22"/>
                <w:szCs w:val="22"/>
                <w:rtl w:val="0"/>
              </w:rPr>
              <w:t xml:space="preserve">2018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Fonts w:ascii="Arial" w:cs="Arial" w:eastAsia="Arial" w:hAnsi="Arial"/>
                <w:color w:val="000000"/>
                <w:sz w:val="22"/>
                <w:szCs w:val="22"/>
                <w:rtl w:val="0"/>
              </w:rPr>
              <w:t xml:space="preserve">Establishment of US and Japanese publishing offices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Arial" w:cs="Arial" w:eastAsia="Arial" w:hAnsi="Arial"/>
                <w:color w:val="000000"/>
                <w:sz w:val="22"/>
                <w:szCs w:val="22"/>
                <w:rtl w:val="0"/>
              </w:rPr>
              <w:t xml:space="preserve">2014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Arial" w:cs="Arial" w:eastAsia="Arial" w:hAnsi="Arial"/>
                <w:color w:val="000000"/>
                <w:sz w:val="22"/>
                <w:szCs w:val="22"/>
                <w:rtl w:val="0"/>
              </w:rPr>
              <w:t xml:space="preserve">Black Desert Online Korean launch</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Arial" w:cs="Arial" w:eastAsia="Arial" w:hAnsi="Arial"/>
                <w:color w:val="000000"/>
                <w:sz w:val="22"/>
                <w:szCs w:val="22"/>
                <w:rtl w:val="0"/>
              </w:rPr>
              <w:t xml:space="preserve">2019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Fonts w:ascii="Arial" w:cs="Arial" w:eastAsia="Arial" w:hAnsi="Arial"/>
                <w:color w:val="000000"/>
                <w:sz w:val="22"/>
                <w:szCs w:val="22"/>
                <w:rtl w:val="0"/>
              </w:rPr>
              <w:t xml:space="preserve">Black Desert Global Console and Mobile launch</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Arial" w:cs="Arial" w:eastAsia="Arial" w:hAnsi="Arial"/>
                <w:color w:val="000000"/>
                <w:sz w:val="22"/>
                <w:szCs w:val="22"/>
                <w:rtl w:val="0"/>
              </w:rPr>
              <w:t xml:space="preserve">2016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Fonts w:ascii="Arial" w:cs="Arial" w:eastAsia="Arial" w:hAnsi="Arial"/>
                <w:color w:val="000000"/>
                <w:sz w:val="22"/>
                <w:szCs w:val="22"/>
                <w:rtl w:val="0"/>
              </w:rPr>
              <w:t xml:space="preserve">Black Desert Online Western launch</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Arial" w:cs="Arial" w:eastAsia="Arial" w:hAnsi="Arial"/>
                <w:color w:val="000000"/>
                <w:sz w:val="22"/>
                <w:szCs w:val="22"/>
                <w:rtl w:val="0"/>
              </w:rPr>
              <w:t xml:space="preserve">2020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Arial" w:cs="Arial" w:eastAsia="Arial" w:hAnsi="Arial"/>
                <w:color w:val="000000"/>
                <w:sz w:val="22"/>
                <w:szCs w:val="22"/>
                <w:rtl w:val="0"/>
              </w:rPr>
              <w:t xml:space="preserve">Shadow Arena Early Access launch</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Arial" w:cs="Arial" w:eastAsia="Arial" w:hAnsi="Arial"/>
                <w:color w:val="000000"/>
                <w:sz w:val="22"/>
                <w:szCs w:val="22"/>
                <w:rtl w:val="0"/>
              </w:rPr>
              <w:t xml:space="preserve">2017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Arial" w:cs="Arial" w:eastAsia="Arial" w:hAnsi="Arial"/>
                <w:color w:val="000000"/>
                <w:sz w:val="22"/>
                <w:szCs w:val="22"/>
                <w:rtl w:val="0"/>
              </w:rPr>
              <w:t xml:space="preserve">Listing on KOSDAQ</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Arial" w:cs="Arial" w:eastAsia="Arial" w:hAnsi="Arial"/>
                <w:color w:val="000000"/>
                <w:sz w:val="22"/>
                <w:szCs w:val="22"/>
                <w:rtl w:val="0"/>
              </w:rPr>
              <w:t xml:space="preserve">2020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Arial" w:cs="Arial" w:eastAsia="Arial" w:hAnsi="Arial"/>
                <w:color w:val="000000"/>
                <w:sz w:val="22"/>
                <w:szCs w:val="22"/>
                <w:rtl w:val="0"/>
              </w:rPr>
              <w:t xml:space="preserve">Black Desert Console Cross Play</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Arial" w:cs="Arial" w:eastAsia="Arial" w:hAnsi="Arial"/>
                <w:color w:val="000000"/>
                <w:sz w:val="22"/>
                <w:szCs w:val="22"/>
                <w:rtl w:val="0"/>
              </w:rPr>
              <w:t xml:space="preserve">2018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Arial" w:cs="Arial" w:eastAsia="Arial" w:hAnsi="Arial"/>
                <w:color w:val="000000"/>
                <w:sz w:val="22"/>
                <w:szCs w:val="22"/>
                <w:rtl w:val="0"/>
              </w:rPr>
              <w:t xml:space="preserve">Black Desert Online is remastered with better visuals and sound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Arial" w:cs="Arial" w:eastAsia="Arial" w:hAnsi="Arial"/>
                <w:color w:val="000000"/>
                <w:sz w:val="22"/>
                <w:szCs w:val="22"/>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Arial" w:cs="Arial" w:eastAsia="Arial" w:hAnsi="Arial"/>
                <w:color w:val="000000"/>
                <w:sz w:val="22"/>
                <w:szCs w:val="22"/>
                <w:rtl w:val="0"/>
              </w:rPr>
              <w:t xml:space="preserve">Opening of EU Publishing office</w:t>
            </w:r>
            <w:r w:rsidDel="00000000" w:rsidR="00000000" w:rsidRPr="00000000">
              <w:rPr>
                <w:rtl w:val="0"/>
              </w:rPr>
            </w:r>
          </w:p>
        </w:tc>
      </w:tr>
    </w:tbl>
    <w:p w:rsidR="00000000" w:rsidDel="00000000" w:rsidP="00000000" w:rsidRDefault="00000000" w:rsidRPr="00000000" w14:paraId="00000023">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