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96" w:rsidRDefault="0075597E" w:rsidP="00720996">
      <w:pPr>
        <w:pStyle w:val="Sansinterligne"/>
      </w:pPr>
      <w:r>
        <w:t xml:space="preserve"> </w:t>
      </w:r>
      <w:r w:rsidR="00720996">
        <w:t>((intitulé email))</w:t>
      </w:r>
    </w:p>
    <w:p w:rsidR="003E25D9" w:rsidRPr="003E25D9" w:rsidRDefault="003E25D9" w:rsidP="00720996">
      <w:pPr>
        <w:pStyle w:val="Sansinterligne"/>
      </w:pPr>
      <w:r w:rsidRPr="003E25D9">
        <w:t xml:space="preserve">Annonce </w:t>
      </w:r>
      <w:proofErr w:type="spellStart"/>
      <w:r w:rsidRPr="003E25D9">
        <w:t>Capcom</w:t>
      </w:r>
      <w:proofErr w:type="spellEnd"/>
      <w:r w:rsidRPr="003E25D9">
        <w:t xml:space="preserve"> </w:t>
      </w:r>
      <w:r w:rsidR="00B909BE">
        <w:t>–</w:t>
      </w:r>
      <w:r w:rsidR="00720996">
        <w:t xml:space="preserve"> </w:t>
      </w:r>
      <w:r w:rsidR="00F1679E">
        <w:t xml:space="preserve">Un nouveau trailer pour </w:t>
      </w:r>
      <w:r w:rsidR="00274D04">
        <w:t>célébrer</w:t>
      </w:r>
      <w:r w:rsidR="00F1679E">
        <w:t xml:space="preserve"> la présence de Monster Hunter </w:t>
      </w:r>
      <w:proofErr w:type="gramStart"/>
      <w:r w:rsidR="00F1679E">
        <w:t>World:</w:t>
      </w:r>
      <w:proofErr w:type="gramEnd"/>
      <w:r w:rsidR="00F1679E">
        <w:t xml:space="preserve"> </w:t>
      </w:r>
      <w:proofErr w:type="spellStart"/>
      <w:r w:rsidR="00F812EC">
        <w:t>Iceborn</w:t>
      </w:r>
      <w:r w:rsidR="00D93B1D">
        <w:t>e</w:t>
      </w:r>
      <w:proofErr w:type="spellEnd"/>
      <w:r w:rsidR="00F812EC">
        <w:t xml:space="preserve"> </w:t>
      </w:r>
      <w:r w:rsidR="00F1679E">
        <w:t>à l’E3 2019 !</w:t>
      </w:r>
    </w:p>
    <w:p w:rsidR="003E25D9" w:rsidRPr="00AE6E59" w:rsidRDefault="003E25D9" w:rsidP="0017406C">
      <w:pPr>
        <w:spacing w:after="0" w:line="240" w:lineRule="auto"/>
        <w:rPr>
          <w:rFonts w:eastAsia="Calibri" w:cs="Times New Roman"/>
        </w:rPr>
      </w:pPr>
    </w:p>
    <w:p w:rsidR="003E25D9" w:rsidRDefault="009A0E80" w:rsidP="003E25D9">
      <w:pPr>
        <w:spacing w:after="0" w:line="240" w:lineRule="auto"/>
        <w:jc w:val="center"/>
        <w:rPr>
          <w:rFonts w:eastAsia="Calibri" w:cs="Times New Roman"/>
          <w:lang w:val="en-US"/>
        </w:rPr>
      </w:pPr>
      <w:r>
        <w:rPr>
          <w:rFonts w:eastAsia="Calibri" w:cs="Times New Roman"/>
          <w:noProof/>
          <w:lang w:eastAsia="fr-FR"/>
        </w:rPr>
        <w:drawing>
          <wp:inline distT="0" distB="0" distL="0" distR="0">
            <wp:extent cx="5443164" cy="1700988"/>
            <wp:effectExtent l="19050" t="19050" r="24765" b="139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Wbandeau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164" cy="17009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</w:p>
    <w:p w:rsidR="0017406C" w:rsidRPr="003E25D9" w:rsidRDefault="0017406C" w:rsidP="0017406C">
      <w:pPr>
        <w:spacing w:after="0" w:line="240" w:lineRule="auto"/>
        <w:rPr>
          <w:rFonts w:eastAsia="Calibri" w:cs="Times New Roman"/>
          <w:lang w:val="en-US"/>
        </w:rPr>
      </w:pPr>
      <w:r w:rsidRPr="003E25D9">
        <w:rPr>
          <w:rFonts w:eastAsia="Calibri" w:cs="Times New Roman"/>
          <w:noProof/>
          <w:lang w:eastAsia="fr-FR"/>
        </w:rPr>
        <w:drawing>
          <wp:inline distT="0" distB="0" distL="0" distR="0" wp14:anchorId="7C7FF2E1" wp14:editId="53958E62">
            <wp:extent cx="1405255" cy="257175"/>
            <wp:effectExtent l="0" t="0" r="4445" b="9525"/>
            <wp:docPr id="1" name="Image 1" descr="Capc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com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6C" w:rsidRPr="003E25D9" w:rsidRDefault="00BA04A8" w:rsidP="0017406C">
      <w:p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Saint-Germain-en-Laye</w:t>
      </w:r>
      <w:r w:rsidR="00601A78" w:rsidRPr="003E25D9">
        <w:rPr>
          <w:rFonts w:eastAsia="Calibri" w:cs="Times New Roman"/>
        </w:rPr>
        <w:t xml:space="preserve">, le </w:t>
      </w:r>
      <w:r w:rsidR="00462EE3">
        <w:rPr>
          <w:rFonts w:eastAsia="Calibri" w:cs="Times New Roman"/>
        </w:rPr>
        <w:t>4 juin</w:t>
      </w:r>
      <w:r w:rsidR="006013B7" w:rsidRPr="003E25D9">
        <w:rPr>
          <w:rFonts w:eastAsia="Calibri" w:cs="Times New Roman"/>
        </w:rPr>
        <w:t xml:space="preserve"> </w:t>
      </w:r>
      <w:r w:rsidR="009837A6">
        <w:rPr>
          <w:rFonts w:eastAsia="Calibri" w:cs="Times New Roman"/>
        </w:rPr>
        <w:t>201</w:t>
      </w:r>
      <w:r w:rsidR="0035650D">
        <w:rPr>
          <w:rFonts w:eastAsia="Calibri" w:cs="Times New Roman"/>
        </w:rPr>
        <w:t>9</w:t>
      </w:r>
    </w:p>
    <w:p w:rsidR="00A67917" w:rsidRDefault="00A67917" w:rsidP="0017406C">
      <w:pPr>
        <w:spacing w:after="0" w:line="240" w:lineRule="auto"/>
        <w:jc w:val="both"/>
        <w:rPr>
          <w:rFonts w:eastAsia="Calibri" w:cs="Times New Roman"/>
        </w:rPr>
      </w:pPr>
    </w:p>
    <w:p w:rsidR="00FD0A59" w:rsidRPr="00FD0A59" w:rsidRDefault="005862C2" w:rsidP="00FD0A59">
      <w:pPr>
        <w:jc w:val="center"/>
        <w:rPr>
          <w:b/>
        </w:rPr>
      </w:pPr>
      <w:r>
        <w:rPr>
          <w:b/>
        </w:rPr>
        <w:t>REVETEZ VOTRE PLUS CHAUDE PARURE</w:t>
      </w:r>
      <w:r w:rsidR="00F1679E">
        <w:rPr>
          <w:b/>
        </w:rPr>
        <w:t xml:space="preserve"> POUR DECOUVRIR LES CONTREES GLACEES DE MONSTER HUNTER </w:t>
      </w:r>
      <w:proofErr w:type="gramStart"/>
      <w:r w:rsidR="00F1679E">
        <w:rPr>
          <w:b/>
        </w:rPr>
        <w:t>WORLD:</w:t>
      </w:r>
      <w:proofErr w:type="gramEnd"/>
      <w:r w:rsidR="00F1679E">
        <w:rPr>
          <w:b/>
        </w:rPr>
        <w:t xml:space="preserve"> ICEBORNE DANS UN NOUVEAU TRAILER</w:t>
      </w:r>
    </w:p>
    <w:p w:rsidR="00F1679E" w:rsidRPr="002816E1" w:rsidRDefault="002816E1" w:rsidP="002816E1">
      <w:pPr>
        <w:tabs>
          <w:tab w:val="center" w:pos="4536"/>
          <w:tab w:val="left" w:pos="6953"/>
        </w:tabs>
        <w:jc w:val="both"/>
        <w:rPr>
          <w:rFonts w:eastAsia="Calibri" w:cs="Times New Roman"/>
          <w:b/>
          <w:i/>
          <w:color w:val="000000" w:themeColor="text1"/>
        </w:rPr>
      </w:pPr>
      <w:r w:rsidRPr="002816E1">
        <w:rPr>
          <w:rFonts w:eastAsia="Calibri" w:cs="Times New Roman"/>
          <w:b/>
          <w:i/>
          <w:color w:val="000000" w:themeColor="text1"/>
        </w:rPr>
        <w:t>En prévision de l’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E3 </w:t>
      </w:r>
      <w:r w:rsidRPr="002816E1">
        <w:rPr>
          <w:rFonts w:eastAsia="Calibri" w:cs="Times New Roman"/>
          <w:b/>
          <w:i/>
          <w:color w:val="000000" w:themeColor="text1"/>
        </w:rPr>
        <w:t>2019, plus grand salons annuel mondial de jeux vidéo, l’éditeur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 </w:t>
      </w:r>
      <w:proofErr w:type="spellStart"/>
      <w:r w:rsidR="00F1679E" w:rsidRPr="002816E1">
        <w:rPr>
          <w:rFonts w:eastAsia="Calibri" w:cs="Times New Roman"/>
          <w:b/>
          <w:i/>
          <w:color w:val="000000" w:themeColor="text1"/>
        </w:rPr>
        <w:t>Capcom</w:t>
      </w:r>
      <w:proofErr w:type="spellEnd"/>
      <w:r w:rsidR="00F1679E" w:rsidRPr="002816E1">
        <w:rPr>
          <w:rFonts w:eastAsia="Calibri" w:cs="Times New Roman"/>
          <w:b/>
          <w:i/>
          <w:color w:val="000000" w:themeColor="text1"/>
        </w:rPr>
        <w:t xml:space="preserve"> </w:t>
      </w:r>
      <w:r w:rsidRPr="002816E1">
        <w:rPr>
          <w:rFonts w:eastAsia="Calibri" w:cs="Times New Roman"/>
          <w:b/>
          <w:i/>
          <w:color w:val="000000" w:themeColor="text1"/>
        </w:rPr>
        <w:t xml:space="preserve">révèle une nouvelle bande-annonce 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de </w:t>
      </w:r>
      <w:proofErr w:type="spellStart"/>
      <w:r w:rsidRPr="002816E1">
        <w:rPr>
          <w:rFonts w:eastAsia="Calibri" w:cs="Times New Roman"/>
          <w:b/>
          <w:i/>
          <w:color w:val="000000" w:themeColor="text1"/>
        </w:rPr>
        <w:t>Iceborne</w:t>
      </w:r>
      <w:proofErr w:type="spellEnd"/>
      <w:r w:rsidRPr="002816E1">
        <w:rPr>
          <w:rFonts w:eastAsia="Calibri" w:cs="Times New Roman"/>
          <w:b/>
          <w:i/>
          <w:color w:val="000000" w:themeColor="text1"/>
        </w:rPr>
        <w:t xml:space="preserve">, l’extension 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massive et très attendue </w:t>
      </w:r>
      <w:r w:rsidRPr="002816E1">
        <w:rPr>
          <w:rFonts w:eastAsia="Calibri" w:cs="Times New Roman"/>
          <w:b/>
          <w:i/>
          <w:color w:val="000000" w:themeColor="text1"/>
        </w:rPr>
        <w:t>de Monster Hunter World prévu</w:t>
      </w:r>
      <w:r>
        <w:rPr>
          <w:rFonts w:eastAsia="Calibri" w:cs="Times New Roman"/>
          <w:b/>
          <w:i/>
          <w:color w:val="000000" w:themeColor="text1"/>
        </w:rPr>
        <w:t>e</w:t>
      </w:r>
      <w:r w:rsidRPr="002816E1">
        <w:rPr>
          <w:rFonts w:eastAsia="Calibri" w:cs="Times New Roman"/>
          <w:b/>
          <w:i/>
          <w:color w:val="000000" w:themeColor="text1"/>
        </w:rPr>
        <w:t xml:space="preserve"> sur 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PlayStation 4 </w:t>
      </w:r>
      <w:r w:rsidRPr="002816E1">
        <w:rPr>
          <w:rFonts w:eastAsia="Calibri" w:cs="Times New Roman"/>
          <w:b/>
          <w:i/>
          <w:color w:val="000000" w:themeColor="text1"/>
        </w:rPr>
        <w:t xml:space="preserve">et 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Xbox </w:t>
      </w:r>
      <w:r w:rsidRPr="002816E1">
        <w:rPr>
          <w:rFonts w:eastAsia="Calibri" w:cs="Times New Roman"/>
          <w:b/>
          <w:i/>
          <w:color w:val="000000" w:themeColor="text1"/>
        </w:rPr>
        <w:t>One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 le 6 Septembre 2019, </w:t>
      </w:r>
      <w:r w:rsidRPr="002816E1">
        <w:rPr>
          <w:rFonts w:eastAsia="Calibri" w:cs="Times New Roman"/>
          <w:b/>
          <w:i/>
          <w:color w:val="000000" w:themeColor="text1"/>
        </w:rPr>
        <w:t>puis sur</w:t>
      </w:r>
      <w:r w:rsidR="00F1679E" w:rsidRPr="002816E1">
        <w:rPr>
          <w:rFonts w:eastAsia="Calibri" w:cs="Times New Roman"/>
          <w:b/>
          <w:i/>
          <w:color w:val="000000" w:themeColor="text1"/>
        </w:rPr>
        <w:t xml:space="preserve"> PC en hiver. </w:t>
      </w:r>
    </w:p>
    <w:p w:rsidR="00F1679E" w:rsidRDefault="00F1679E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915D29" w:rsidRDefault="00915D29" w:rsidP="00915D29">
      <w:pPr>
        <w:jc w:val="both"/>
      </w:pPr>
      <w:r>
        <w:t xml:space="preserve">L’extension </w:t>
      </w:r>
      <w:proofErr w:type="spellStart"/>
      <w:r>
        <w:t>Iceborne</w:t>
      </w:r>
      <w:proofErr w:type="spellEnd"/>
      <w:r>
        <w:t xml:space="preserve"> propose une </w:t>
      </w:r>
      <w:r w:rsidRPr="000D4BA4">
        <w:rPr>
          <w:b/>
        </w:rPr>
        <w:t xml:space="preserve">toute nouvelle histoire </w:t>
      </w:r>
      <w:r w:rsidRPr="000F4180">
        <w:rPr>
          <w:b/>
        </w:rPr>
        <w:t>débutant</w:t>
      </w:r>
      <w:r w:rsidRPr="000D4BA4">
        <w:rPr>
          <w:b/>
        </w:rPr>
        <w:t xml:space="preserve"> après </w:t>
      </w:r>
      <w:r w:rsidRPr="000D4BA4">
        <w:rPr>
          <w:rFonts w:eastAsia="Calibri" w:cs="Times New Roman"/>
          <w:b/>
          <w:color w:val="000000" w:themeColor="text1"/>
        </w:rPr>
        <w:t xml:space="preserve">Monster </w:t>
      </w:r>
      <w:proofErr w:type="gramStart"/>
      <w:r w:rsidRPr="000D4BA4">
        <w:rPr>
          <w:rFonts w:eastAsia="Calibri" w:cs="Times New Roman"/>
          <w:b/>
          <w:color w:val="000000" w:themeColor="text1"/>
        </w:rPr>
        <w:t>Hunter:</w:t>
      </w:r>
      <w:proofErr w:type="gramEnd"/>
      <w:r w:rsidRPr="000D4BA4">
        <w:rPr>
          <w:rFonts w:eastAsia="Calibri" w:cs="Times New Roman"/>
          <w:b/>
          <w:color w:val="000000" w:themeColor="text1"/>
        </w:rPr>
        <w:t xml:space="preserve"> World</w:t>
      </w:r>
      <w:r w:rsidR="0015520B">
        <w:rPr>
          <w:rFonts w:eastAsia="Calibri" w:cs="Times New Roman"/>
          <w:b/>
          <w:color w:val="000000" w:themeColor="text1"/>
        </w:rPr>
        <w:t>.</w:t>
      </w:r>
      <w:r>
        <w:rPr>
          <w:rFonts w:eastAsia="Calibri" w:cs="Times New Roman"/>
          <w:color w:val="000000" w:themeColor="text1"/>
        </w:rPr>
        <w:t xml:space="preserve"> Elle entraîne</w:t>
      </w:r>
      <w:r>
        <w:t xml:space="preserve"> les chasseurs dans un </w:t>
      </w:r>
      <w:r w:rsidRPr="00533101">
        <w:rPr>
          <w:b/>
        </w:rPr>
        <w:t>e</w:t>
      </w:r>
      <w:r w:rsidRPr="000D4BA4">
        <w:rPr>
          <w:b/>
        </w:rPr>
        <w:t xml:space="preserve">ndroit nouvellement découvert appelé </w:t>
      </w:r>
      <w:r w:rsidR="000A3D67" w:rsidRPr="002B7316">
        <w:rPr>
          <w:b/>
        </w:rPr>
        <w:t>« </w:t>
      </w:r>
      <w:r w:rsidRPr="002B7316">
        <w:rPr>
          <w:b/>
        </w:rPr>
        <w:t>Givre éterne</w:t>
      </w:r>
      <w:r w:rsidR="00E80206" w:rsidRPr="002B7316">
        <w:rPr>
          <w:b/>
        </w:rPr>
        <w:t>l</w:t>
      </w:r>
      <w:r w:rsidR="000A3D67" w:rsidRPr="002B7316">
        <w:rPr>
          <w:b/>
        </w:rPr>
        <w:t> »</w:t>
      </w:r>
      <w:r w:rsidRPr="002B7316">
        <w:rPr>
          <w:b/>
        </w:rPr>
        <w:t>.</w:t>
      </w:r>
      <w:r w:rsidRPr="002B7316">
        <w:t xml:space="preserve"> Ces terres</w:t>
      </w:r>
      <w:r>
        <w:t xml:space="preserve"> enneigées représenteront </w:t>
      </w:r>
      <w:r w:rsidRPr="000D4BA4">
        <w:rPr>
          <w:b/>
        </w:rPr>
        <w:t>la plus grande région du jeu à ce jour</w:t>
      </w:r>
      <w:r>
        <w:t xml:space="preserve"> </w:t>
      </w:r>
    </w:p>
    <w:p w:rsidR="007E6BF0" w:rsidRPr="007E6BF0" w:rsidRDefault="007E6BF0" w:rsidP="007E6BF0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7E6BF0">
        <w:rPr>
          <w:rFonts w:eastAsia="Calibri" w:cs="Times New Roman"/>
          <w:color w:val="000000" w:themeColor="text1"/>
        </w:rPr>
        <w:t xml:space="preserve">Après </w:t>
      </w:r>
      <w:r>
        <w:rPr>
          <w:rFonts w:eastAsia="Calibri" w:cs="Times New Roman"/>
          <w:color w:val="000000" w:themeColor="text1"/>
        </w:rPr>
        <w:t xml:space="preserve">avoir </w:t>
      </w:r>
      <w:r w:rsidR="005862C2">
        <w:rPr>
          <w:rFonts w:eastAsia="Calibri" w:cs="Times New Roman"/>
          <w:color w:val="000000" w:themeColor="text1"/>
        </w:rPr>
        <w:t>constaté</w:t>
      </w:r>
      <w:r>
        <w:rPr>
          <w:rFonts w:eastAsia="Calibri" w:cs="Times New Roman"/>
          <w:color w:val="000000" w:themeColor="text1"/>
        </w:rPr>
        <w:t xml:space="preserve"> la présence</w:t>
      </w:r>
      <w:r w:rsidRPr="007E6BF0">
        <w:rPr>
          <w:rFonts w:eastAsia="Calibri" w:cs="Times New Roman"/>
          <w:color w:val="000000" w:themeColor="text1"/>
        </w:rPr>
        <w:t xml:space="preserve"> inhabituelle de </w:t>
      </w:r>
      <w:proofErr w:type="spellStart"/>
      <w:r w:rsidRPr="007E6BF0">
        <w:rPr>
          <w:rFonts w:eastAsia="Calibri" w:cs="Times New Roman"/>
          <w:color w:val="000000" w:themeColor="text1"/>
        </w:rPr>
        <w:t>Legiana</w:t>
      </w:r>
      <w:proofErr w:type="spellEnd"/>
      <w:r w:rsidRPr="007E6BF0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>dans La Forêt Ancienne</w:t>
      </w:r>
      <w:r w:rsidRPr="007E6BF0">
        <w:rPr>
          <w:rFonts w:eastAsia="Calibri" w:cs="Times New Roman"/>
          <w:color w:val="000000" w:themeColor="text1"/>
        </w:rPr>
        <w:t>,</w:t>
      </w:r>
      <w:r>
        <w:rPr>
          <w:rFonts w:eastAsia="Calibri" w:cs="Times New Roman"/>
          <w:color w:val="000000" w:themeColor="text1"/>
        </w:rPr>
        <w:t xml:space="preserve"> votre équipe de la Commission de Recherche</w:t>
      </w:r>
      <w:r w:rsidRPr="007E6BF0">
        <w:rPr>
          <w:rFonts w:eastAsia="Calibri" w:cs="Times New Roman"/>
          <w:color w:val="000000" w:themeColor="text1"/>
        </w:rPr>
        <w:t xml:space="preserve"> traverse les eaux vers un nouveau lieu au climat </w:t>
      </w:r>
      <w:r w:rsidR="005862C2">
        <w:rPr>
          <w:rFonts w:eastAsia="Calibri" w:cs="Times New Roman"/>
          <w:color w:val="000000" w:themeColor="text1"/>
        </w:rPr>
        <w:t>extrême</w:t>
      </w:r>
      <w:r w:rsidRPr="007E6BF0">
        <w:rPr>
          <w:rFonts w:eastAsia="Calibri" w:cs="Times New Roman"/>
          <w:color w:val="000000" w:themeColor="text1"/>
        </w:rPr>
        <w:t xml:space="preserve">, </w:t>
      </w:r>
      <w:r w:rsidR="005862C2">
        <w:rPr>
          <w:rFonts w:eastAsia="Calibri" w:cs="Times New Roman"/>
          <w:color w:val="000000" w:themeColor="text1"/>
        </w:rPr>
        <w:t>re</w:t>
      </w:r>
      <w:r w:rsidRPr="007E6BF0">
        <w:rPr>
          <w:rFonts w:eastAsia="Calibri" w:cs="Times New Roman"/>
          <w:color w:val="000000" w:themeColor="text1"/>
        </w:rPr>
        <w:t xml:space="preserve">couvert de neige et de glace. </w:t>
      </w:r>
      <w:r>
        <w:rPr>
          <w:rFonts w:eastAsia="Calibri" w:cs="Times New Roman"/>
          <w:color w:val="000000" w:themeColor="text1"/>
        </w:rPr>
        <w:t>Arrivés en terre inconnue</w:t>
      </w:r>
      <w:r w:rsidRPr="007E6BF0">
        <w:rPr>
          <w:rFonts w:eastAsia="Calibri" w:cs="Times New Roman"/>
          <w:color w:val="000000" w:themeColor="text1"/>
        </w:rPr>
        <w:t>, le groupe</w:t>
      </w:r>
      <w:r>
        <w:rPr>
          <w:rFonts w:eastAsia="Calibri" w:cs="Times New Roman"/>
          <w:color w:val="000000" w:themeColor="text1"/>
        </w:rPr>
        <w:t xml:space="preserve"> établit r</w:t>
      </w:r>
      <w:r w:rsidRPr="007E6BF0">
        <w:rPr>
          <w:rFonts w:eastAsia="Calibri" w:cs="Times New Roman"/>
          <w:color w:val="000000" w:themeColor="text1"/>
        </w:rPr>
        <w:t xml:space="preserve">apidement </w:t>
      </w:r>
      <w:r w:rsidRPr="005862C2">
        <w:rPr>
          <w:rFonts w:eastAsia="Calibri" w:cs="Times New Roman"/>
          <w:b/>
          <w:color w:val="000000" w:themeColor="text1"/>
        </w:rPr>
        <w:t xml:space="preserve">un nouveau camp de base appelé </w:t>
      </w:r>
      <w:proofErr w:type="spellStart"/>
      <w:r w:rsidRPr="005862C2">
        <w:rPr>
          <w:rFonts w:eastAsia="Calibri" w:cs="Times New Roman"/>
          <w:b/>
          <w:color w:val="000000" w:themeColor="text1"/>
        </w:rPr>
        <w:t>Seliana</w:t>
      </w:r>
      <w:proofErr w:type="spellEnd"/>
      <w:r>
        <w:rPr>
          <w:rFonts w:eastAsia="Calibri" w:cs="Times New Roman"/>
          <w:color w:val="000000" w:themeColor="text1"/>
        </w:rPr>
        <w:t>.</w:t>
      </w:r>
      <w:r w:rsidRPr="007E6BF0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 xml:space="preserve">Véritable </w:t>
      </w:r>
      <w:r w:rsidRPr="007E6BF0">
        <w:rPr>
          <w:rFonts w:eastAsia="Calibri" w:cs="Times New Roman"/>
          <w:color w:val="000000" w:themeColor="text1"/>
        </w:rPr>
        <w:t xml:space="preserve">refuge </w:t>
      </w:r>
      <w:r>
        <w:rPr>
          <w:rFonts w:eastAsia="Calibri" w:cs="Times New Roman"/>
          <w:color w:val="000000" w:themeColor="text1"/>
        </w:rPr>
        <w:t>à l’abri du froid, il contient les</w:t>
      </w:r>
      <w:r w:rsidRPr="007E6BF0">
        <w:rPr>
          <w:rFonts w:eastAsia="Calibri" w:cs="Times New Roman"/>
          <w:color w:val="000000" w:themeColor="text1"/>
        </w:rPr>
        <w:t xml:space="preserve"> ressources</w:t>
      </w:r>
      <w:r>
        <w:rPr>
          <w:rFonts w:eastAsia="Calibri" w:cs="Times New Roman"/>
          <w:color w:val="000000" w:themeColor="text1"/>
        </w:rPr>
        <w:t xml:space="preserve"> nécessaires</w:t>
      </w:r>
      <w:r w:rsidRPr="007E6BF0">
        <w:rPr>
          <w:rFonts w:eastAsia="Calibri" w:cs="Times New Roman"/>
          <w:color w:val="000000" w:themeColor="text1"/>
        </w:rPr>
        <w:t xml:space="preserve"> pour le préparer aux </w:t>
      </w:r>
      <w:r w:rsidR="00FE248F">
        <w:rPr>
          <w:rFonts w:eastAsia="Calibri" w:cs="Times New Roman"/>
          <w:color w:val="000000" w:themeColor="text1"/>
        </w:rPr>
        <w:t>rudes épreuves</w:t>
      </w:r>
      <w:r w:rsidRPr="007E6BF0">
        <w:rPr>
          <w:rFonts w:eastAsia="Calibri" w:cs="Times New Roman"/>
          <w:color w:val="000000" w:themeColor="text1"/>
        </w:rPr>
        <w:t xml:space="preserve"> qui l</w:t>
      </w:r>
      <w:r w:rsidR="00FE248F">
        <w:rPr>
          <w:rFonts w:eastAsia="Calibri" w:cs="Times New Roman"/>
          <w:color w:val="000000" w:themeColor="text1"/>
        </w:rPr>
        <w:t>’</w:t>
      </w:r>
      <w:r w:rsidRPr="007E6BF0">
        <w:rPr>
          <w:rFonts w:eastAsia="Calibri" w:cs="Times New Roman"/>
          <w:color w:val="000000" w:themeColor="text1"/>
        </w:rPr>
        <w:t>attend</w:t>
      </w:r>
      <w:r w:rsidR="00C1497A">
        <w:rPr>
          <w:rFonts w:eastAsia="Calibri" w:cs="Times New Roman"/>
          <w:color w:val="000000" w:themeColor="text1"/>
        </w:rPr>
        <w:t>ent</w:t>
      </w:r>
      <w:r w:rsidRPr="007E6BF0">
        <w:rPr>
          <w:rFonts w:eastAsia="Calibri" w:cs="Times New Roman"/>
          <w:color w:val="000000" w:themeColor="text1"/>
        </w:rPr>
        <w:t xml:space="preserve">. </w:t>
      </w:r>
    </w:p>
    <w:p w:rsidR="003B772F" w:rsidRPr="00B2771B" w:rsidRDefault="003B772F" w:rsidP="003B772F">
      <w:pPr>
        <w:pStyle w:val="Sansinterligne"/>
        <w:jc w:val="center"/>
      </w:pPr>
      <w:r w:rsidRPr="00B2771B">
        <w:rPr>
          <w:noProof/>
          <w:lang w:eastAsia="fr-FR"/>
        </w:rPr>
        <w:drawing>
          <wp:inline distT="0" distB="0" distL="0" distR="0" wp14:anchorId="1C0273E5" wp14:editId="2524E213">
            <wp:extent cx="3292555" cy="1852062"/>
            <wp:effectExtent l="19050" t="19050" r="22225" b="15240"/>
            <wp:docPr id="8" name="Imag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55" cy="18520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B772F" w:rsidRPr="00B2771B" w:rsidRDefault="003B772F" w:rsidP="003B772F">
      <w:pPr>
        <w:pStyle w:val="Sansinterligne"/>
        <w:jc w:val="center"/>
        <w:rPr>
          <w:rStyle w:val="Lienhypertexte"/>
        </w:rPr>
      </w:pPr>
      <w:r w:rsidRPr="00B2771B">
        <w:lastRenderedPageBreak/>
        <w:fldChar w:fldCharType="begin"/>
      </w:r>
      <w:r w:rsidR="00B2771B" w:rsidRPr="00B2771B">
        <w:instrText>HYPERLINK "https://youtu.be/OQtKgFLszUk"</w:instrText>
      </w:r>
      <w:r w:rsidRPr="00B2771B">
        <w:fldChar w:fldCharType="separate"/>
      </w:r>
      <w:r w:rsidRPr="00B2771B">
        <w:rPr>
          <w:rStyle w:val="Lienhypertexte"/>
        </w:rPr>
        <w:t xml:space="preserve">Retrouvez le nouveau trailer de MONSTER HUNTER </w:t>
      </w:r>
      <w:proofErr w:type="gramStart"/>
      <w:r w:rsidRPr="00B2771B">
        <w:rPr>
          <w:rStyle w:val="Lienhypertexte"/>
        </w:rPr>
        <w:t>WORLD:</w:t>
      </w:r>
      <w:proofErr w:type="gramEnd"/>
      <w:r w:rsidRPr="00B2771B">
        <w:rPr>
          <w:rStyle w:val="Lienhypertexte"/>
        </w:rPr>
        <w:t xml:space="preserve"> ICEBORNE sur </w:t>
      </w:r>
      <w:proofErr w:type="spellStart"/>
      <w:r w:rsidRPr="00B2771B">
        <w:rPr>
          <w:rStyle w:val="Lienhypertexte"/>
        </w:rPr>
        <w:t>Youtube</w:t>
      </w:r>
      <w:proofErr w:type="spellEnd"/>
      <w:r w:rsidRPr="00B2771B">
        <w:rPr>
          <w:rStyle w:val="Lienhypertexte"/>
        </w:rPr>
        <w:t>.</w:t>
      </w:r>
      <w:r w:rsidRPr="00B2771B">
        <w:rPr>
          <w:rStyle w:val="Lienhypertexte"/>
        </w:rPr>
        <w:br/>
      </w:r>
    </w:p>
    <w:p w:rsidR="003B772F" w:rsidRPr="00B2771B" w:rsidRDefault="003B772F" w:rsidP="003B772F">
      <w:pPr>
        <w:pStyle w:val="Sansinterligne"/>
        <w:jc w:val="center"/>
        <w:rPr>
          <w:rStyle w:val="Lienhypertexte"/>
          <w:b/>
        </w:rPr>
      </w:pPr>
      <w:r w:rsidRPr="00B2771B">
        <w:fldChar w:fldCharType="end"/>
      </w:r>
      <w:r w:rsidRPr="00B2771B">
        <w:rPr>
          <w:rStyle w:val="Lienhypertexte"/>
          <w:b/>
        </w:rPr>
        <w:fldChar w:fldCharType="begin"/>
      </w:r>
      <w:r w:rsidR="00B2771B" w:rsidRPr="00B2771B">
        <w:rPr>
          <w:rStyle w:val="Lienhypertexte"/>
          <w:b/>
        </w:rPr>
        <w:instrText>HYPERLINK "https://delivery.warningup.com/Capcom/MHW/MHWIceborne_0406_Presskit.zip"</w:instrText>
      </w:r>
      <w:r w:rsidR="00B2771B" w:rsidRPr="00B2771B">
        <w:rPr>
          <w:rStyle w:val="Lienhypertexte"/>
          <w:b/>
        </w:rPr>
      </w:r>
      <w:r w:rsidRPr="00B2771B">
        <w:rPr>
          <w:rStyle w:val="Lienhypertexte"/>
          <w:b/>
        </w:rPr>
        <w:fldChar w:fldCharType="separate"/>
      </w:r>
      <w:r w:rsidRPr="00B2771B">
        <w:rPr>
          <w:rStyle w:val="Lienhypertexte"/>
          <w:b/>
        </w:rPr>
        <w:t xml:space="preserve">Téléchargez le trailer et les visuels de MONSTER HUNTER </w:t>
      </w:r>
      <w:proofErr w:type="gramStart"/>
      <w:r w:rsidRPr="00B2771B">
        <w:rPr>
          <w:rStyle w:val="Lienhypertexte"/>
          <w:b/>
        </w:rPr>
        <w:t>WORLD:</w:t>
      </w:r>
      <w:proofErr w:type="gramEnd"/>
      <w:r w:rsidRPr="00B2771B">
        <w:rPr>
          <w:rStyle w:val="Lienhypertexte"/>
          <w:b/>
        </w:rPr>
        <w:t xml:space="preserve"> ICEBORNE en cliquant ici.</w:t>
      </w:r>
    </w:p>
    <w:p w:rsidR="007E6BF0" w:rsidRPr="007E6BF0" w:rsidRDefault="003B772F" w:rsidP="003B772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B2771B">
        <w:rPr>
          <w:rStyle w:val="Lienhypertexte"/>
          <w:b/>
        </w:rPr>
        <w:fldChar w:fldCharType="end"/>
      </w:r>
      <w:bookmarkStart w:id="0" w:name="_GoBack"/>
      <w:bookmarkEnd w:id="0"/>
    </w:p>
    <w:p w:rsidR="009D4DF9" w:rsidRPr="009D4DF9" w:rsidRDefault="009D4DF9" w:rsidP="009D4DF9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9D4DF9">
        <w:rPr>
          <w:rFonts w:eastAsia="Calibri" w:cs="Times New Roman"/>
          <w:color w:val="000000" w:themeColor="text1"/>
        </w:rPr>
        <w:t xml:space="preserve">Monster Hunter World : </w:t>
      </w:r>
      <w:proofErr w:type="spellStart"/>
      <w:r w:rsidRPr="009D4DF9">
        <w:rPr>
          <w:rFonts w:eastAsia="Calibri" w:cs="Times New Roman"/>
          <w:color w:val="000000" w:themeColor="text1"/>
        </w:rPr>
        <w:t>Iceborne</w:t>
      </w:r>
      <w:proofErr w:type="spellEnd"/>
      <w:r w:rsidRPr="009D4DF9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>proposera</w:t>
      </w:r>
      <w:r w:rsidRPr="009D4DF9">
        <w:rPr>
          <w:rFonts w:eastAsia="Calibri" w:cs="Times New Roman"/>
          <w:color w:val="000000" w:themeColor="text1"/>
        </w:rPr>
        <w:t xml:space="preserve"> de </w:t>
      </w:r>
      <w:r w:rsidRPr="005862C2">
        <w:rPr>
          <w:rFonts w:eastAsia="Calibri" w:cs="Times New Roman"/>
          <w:b/>
          <w:color w:val="000000" w:themeColor="text1"/>
        </w:rPr>
        <w:t>nouveaux monstres ainsi que le retour de créatures iconiques de la saga</w:t>
      </w:r>
      <w:r w:rsidRPr="009D4DF9">
        <w:rPr>
          <w:rFonts w:eastAsia="Calibri" w:cs="Times New Roman"/>
          <w:color w:val="000000" w:themeColor="text1"/>
        </w:rPr>
        <w:t>.</w:t>
      </w:r>
      <w:r>
        <w:rPr>
          <w:rFonts w:eastAsia="Calibri" w:cs="Times New Roman"/>
          <w:color w:val="000000" w:themeColor="text1"/>
        </w:rPr>
        <w:t xml:space="preserve"> Le</w:t>
      </w:r>
      <w:r w:rsidRPr="009D4DF9">
        <w:rPr>
          <w:rFonts w:eastAsia="Calibri" w:cs="Times New Roman"/>
          <w:color w:val="000000" w:themeColor="text1"/>
        </w:rPr>
        <w:t xml:space="preserve"> </w:t>
      </w:r>
      <w:r w:rsidRPr="005862C2">
        <w:rPr>
          <w:rFonts w:eastAsia="Calibri" w:cs="Times New Roman"/>
          <w:b/>
          <w:color w:val="000000" w:themeColor="text1"/>
        </w:rPr>
        <w:t xml:space="preserve">furieux </w:t>
      </w:r>
      <w:proofErr w:type="spellStart"/>
      <w:r w:rsidRPr="005862C2">
        <w:rPr>
          <w:rFonts w:eastAsia="Calibri" w:cs="Times New Roman"/>
          <w:b/>
          <w:color w:val="000000" w:themeColor="text1"/>
        </w:rPr>
        <w:t>Tigrex</w:t>
      </w:r>
      <w:proofErr w:type="spellEnd"/>
      <w:r w:rsidRPr="005862C2">
        <w:rPr>
          <w:rFonts w:eastAsia="Calibri" w:cs="Times New Roman"/>
          <w:b/>
          <w:color w:val="000000" w:themeColor="text1"/>
        </w:rPr>
        <w:t xml:space="preserve"> aux mouvements </w:t>
      </w:r>
      <w:r w:rsidRPr="009273B1">
        <w:rPr>
          <w:rFonts w:eastAsia="Calibri" w:cs="Times New Roman"/>
          <w:b/>
          <w:color w:val="000000" w:themeColor="text1"/>
        </w:rPr>
        <w:t>imprévisibles</w:t>
      </w:r>
      <w:r w:rsidRPr="009273B1">
        <w:rPr>
          <w:rFonts w:eastAsia="Calibri" w:cs="Times New Roman"/>
          <w:color w:val="000000" w:themeColor="text1"/>
        </w:rPr>
        <w:t xml:space="preserve">, figure familière et crainte des chasseurs avertis, rejoint </w:t>
      </w:r>
      <w:proofErr w:type="spellStart"/>
      <w:r w:rsidRPr="009273B1">
        <w:rPr>
          <w:rFonts w:eastAsia="Calibri" w:cs="Times New Roman"/>
          <w:color w:val="000000" w:themeColor="text1"/>
        </w:rPr>
        <w:t>Iceborne</w:t>
      </w:r>
      <w:proofErr w:type="spellEnd"/>
      <w:r w:rsidRPr="009273B1">
        <w:rPr>
          <w:rFonts w:eastAsia="Calibri" w:cs="Times New Roman"/>
          <w:color w:val="000000" w:themeColor="text1"/>
        </w:rPr>
        <w:t xml:space="preserve"> dans un rugissement caractéristique et puissant. </w:t>
      </w:r>
      <w:r w:rsidR="007F1B9B" w:rsidRPr="009273B1">
        <w:rPr>
          <w:rFonts w:eastAsia="Calibri" w:cs="Times New Roman"/>
          <w:b/>
          <w:color w:val="000000" w:themeColor="text1"/>
        </w:rPr>
        <w:t xml:space="preserve">Le </w:t>
      </w:r>
      <w:proofErr w:type="spellStart"/>
      <w:r w:rsidRPr="009273B1">
        <w:rPr>
          <w:rFonts w:eastAsia="Calibri" w:cs="Times New Roman"/>
          <w:b/>
          <w:color w:val="000000" w:themeColor="text1"/>
        </w:rPr>
        <w:t>Legiana</w:t>
      </w:r>
      <w:proofErr w:type="spellEnd"/>
      <w:r w:rsidR="007F1B9B" w:rsidRPr="009273B1">
        <w:rPr>
          <w:rFonts w:eastAsia="Calibri" w:cs="Times New Roman"/>
          <w:b/>
          <w:color w:val="000000" w:themeColor="text1"/>
        </w:rPr>
        <w:t xml:space="preserve"> </w:t>
      </w:r>
      <w:r w:rsidR="009273B1" w:rsidRPr="009273B1">
        <w:t>blizzard</w:t>
      </w:r>
      <w:r w:rsidRPr="009D4DF9">
        <w:rPr>
          <w:rFonts w:eastAsia="Calibri" w:cs="Times New Roman"/>
          <w:color w:val="000000" w:themeColor="text1"/>
        </w:rPr>
        <w:t>, variante extrême nouvellement découverte d</w:t>
      </w:r>
      <w:r w:rsidR="007F1B9B">
        <w:rPr>
          <w:rFonts w:eastAsia="Calibri" w:cs="Times New Roman"/>
          <w:color w:val="000000" w:themeColor="text1"/>
        </w:rPr>
        <w:t>u</w:t>
      </w:r>
      <w:r w:rsidRPr="009D4DF9">
        <w:rPr>
          <w:rFonts w:eastAsia="Calibri" w:cs="Times New Roman"/>
          <w:color w:val="000000" w:themeColor="text1"/>
        </w:rPr>
        <w:t xml:space="preserve"> </w:t>
      </w:r>
      <w:proofErr w:type="spellStart"/>
      <w:r w:rsidRPr="009D4DF9">
        <w:rPr>
          <w:rFonts w:eastAsia="Calibri" w:cs="Times New Roman"/>
          <w:color w:val="000000" w:themeColor="text1"/>
        </w:rPr>
        <w:t>Legiana</w:t>
      </w:r>
      <w:proofErr w:type="spellEnd"/>
      <w:r w:rsidRPr="009D4DF9">
        <w:rPr>
          <w:rFonts w:eastAsia="Calibri" w:cs="Times New Roman"/>
          <w:color w:val="000000" w:themeColor="text1"/>
        </w:rPr>
        <w:t xml:space="preserve"> est recouvert </w:t>
      </w:r>
      <w:r w:rsidR="007F1B9B">
        <w:rPr>
          <w:rFonts w:eastAsia="Calibri" w:cs="Times New Roman"/>
          <w:color w:val="000000" w:themeColor="text1"/>
        </w:rPr>
        <w:t>de givre</w:t>
      </w:r>
      <w:r w:rsidRPr="009D4DF9">
        <w:rPr>
          <w:rFonts w:eastAsia="Calibri" w:cs="Times New Roman"/>
          <w:color w:val="000000" w:themeColor="text1"/>
        </w:rPr>
        <w:t xml:space="preserve"> qu'il utilise pour geler l'air qui l'entoure </w:t>
      </w:r>
      <w:r w:rsidR="007F1B9B">
        <w:rPr>
          <w:rFonts w:eastAsia="Calibri" w:cs="Times New Roman"/>
          <w:color w:val="000000" w:themeColor="text1"/>
        </w:rPr>
        <w:t>avant d’</w:t>
      </w:r>
      <w:r w:rsidRPr="009D4DF9">
        <w:rPr>
          <w:rFonts w:eastAsia="Calibri" w:cs="Times New Roman"/>
          <w:color w:val="000000" w:themeColor="text1"/>
        </w:rPr>
        <w:t>attaquer les chasseurs.</w:t>
      </w:r>
    </w:p>
    <w:p w:rsidR="009D4DF9" w:rsidRPr="009D4DF9" w:rsidRDefault="00B06AFF" w:rsidP="009D4DF9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Débutants ou expérimentés, les chasseurs de tous horizons présents </w:t>
      </w:r>
      <w:r w:rsidRPr="007E24B8">
        <w:rPr>
          <w:rFonts w:eastAsia="Calibri" w:cs="Times New Roman"/>
          <w:b/>
          <w:color w:val="000000" w:themeColor="text1"/>
        </w:rPr>
        <w:t xml:space="preserve">au salon E3 de Los </w:t>
      </w:r>
      <w:r w:rsidR="007E24B8">
        <w:rPr>
          <w:rFonts w:eastAsia="Calibri" w:cs="Times New Roman"/>
          <w:b/>
          <w:color w:val="000000" w:themeColor="text1"/>
        </w:rPr>
        <w:t>A</w:t>
      </w:r>
      <w:r w:rsidRPr="007E24B8">
        <w:rPr>
          <w:rFonts w:eastAsia="Calibri" w:cs="Times New Roman"/>
          <w:b/>
          <w:color w:val="000000" w:themeColor="text1"/>
        </w:rPr>
        <w:t>ngeles</w:t>
      </w:r>
      <w:r>
        <w:rPr>
          <w:rFonts w:eastAsia="Calibri" w:cs="Times New Roman"/>
          <w:color w:val="000000" w:themeColor="text1"/>
        </w:rPr>
        <w:t xml:space="preserve">, pourront pour la </w:t>
      </w:r>
      <w:r w:rsidRPr="007E24B8">
        <w:rPr>
          <w:rFonts w:eastAsia="Calibri" w:cs="Times New Roman"/>
          <w:b/>
          <w:color w:val="000000" w:themeColor="text1"/>
        </w:rPr>
        <w:t>toute première fois expérimenter une démo</w:t>
      </w:r>
      <w:r w:rsidR="00F0593A" w:rsidRPr="007E24B8">
        <w:rPr>
          <w:rFonts w:eastAsia="Calibri" w:cs="Times New Roman"/>
          <w:b/>
          <w:color w:val="000000" w:themeColor="text1"/>
        </w:rPr>
        <w:t xml:space="preserve"> de Monster Hunter </w:t>
      </w:r>
      <w:proofErr w:type="gramStart"/>
      <w:r w:rsidR="00F0593A" w:rsidRPr="007E24B8">
        <w:rPr>
          <w:rFonts w:eastAsia="Calibri" w:cs="Times New Roman"/>
          <w:b/>
          <w:color w:val="000000" w:themeColor="text1"/>
        </w:rPr>
        <w:t>World:</w:t>
      </w:r>
      <w:proofErr w:type="gramEnd"/>
      <w:r w:rsidR="00F0593A" w:rsidRPr="007E24B8">
        <w:rPr>
          <w:rFonts w:eastAsia="Calibri" w:cs="Times New Roman"/>
          <w:b/>
          <w:color w:val="000000" w:themeColor="text1"/>
        </w:rPr>
        <w:t xml:space="preserve"> </w:t>
      </w:r>
      <w:proofErr w:type="spellStart"/>
      <w:r w:rsidR="00F0593A" w:rsidRPr="007E24B8">
        <w:rPr>
          <w:rFonts w:eastAsia="Calibri" w:cs="Times New Roman"/>
          <w:b/>
          <w:color w:val="000000" w:themeColor="text1"/>
        </w:rPr>
        <w:t>Iceborne</w:t>
      </w:r>
      <w:proofErr w:type="spellEnd"/>
      <w:r>
        <w:rPr>
          <w:rFonts w:eastAsia="Calibri" w:cs="Times New Roman"/>
          <w:color w:val="000000" w:themeColor="text1"/>
        </w:rPr>
        <w:t>. Celle-ci comportera</w:t>
      </w:r>
      <w:r w:rsidR="00F0593A" w:rsidRPr="00F0593A">
        <w:rPr>
          <w:rFonts w:eastAsia="Calibri" w:cs="Times New Roman"/>
          <w:color w:val="000000" w:themeColor="text1"/>
        </w:rPr>
        <w:t xml:space="preserve"> </w:t>
      </w:r>
      <w:r w:rsidR="00F0593A" w:rsidRPr="007E24B8">
        <w:rPr>
          <w:rFonts w:eastAsia="Calibri" w:cs="Times New Roman"/>
          <w:b/>
          <w:color w:val="000000" w:themeColor="text1"/>
        </w:rPr>
        <w:t>trois quêtes différentes</w:t>
      </w:r>
      <w:r w:rsidR="00F0593A" w:rsidRPr="00F0593A">
        <w:rPr>
          <w:rFonts w:eastAsia="Calibri" w:cs="Times New Roman"/>
          <w:color w:val="000000" w:themeColor="text1"/>
        </w:rPr>
        <w:t xml:space="preserve">, les 14 types d'armes et de toutes </w:t>
      </w:r>
      <w:r w:rsidR="00F0593A" w:rsidRPr="007E24B8">
        <w:rPr>
          <w:rFonts w:eastAsia="Calibri" w:cs="Times New Roman"/>
          <w:b/>
          <w:color w:val="000000" w:themeColor="text1"/>
        </w:rPr>
        <w:t>nouvelles options de gameplay</w:t>
      </w:r>
      <w:r w:rsidR="00F0593A" w:rsidRPr="00F0593A">
        <w:rPr>
          <w:rFonts w:eastAsia="Calibri" w:cs="Times New Roman"/>
          <w:color w:val="000000" w:themeColor="text1"/>
        </w:rPr>
        <w:t xml:space="preserve"> telles que de nouveaux combos</w:t>
      </w:r>
      <w:r>
        <w:rPr>
          <w:rFonts w:eastAsia="Calibri" w:cs="Times New Roman"/>
          <w:color w:val="000000" w:themeColor="text1"/>
        </w:rPr>
        <w:t xml:space="preserve"> </w:t>
      </w:r>
      <w:r w:rsidR="00F0593A" w:rsidRPr="00F0593A">
        <w:rPr>
          <w:rFonts w:eastAsia="Calibri" w:cs="Times New Roman"/>
          <w:color w:val="000000" w:themeColor="text1"/>
        </w:rPr>
        <w:t>et de nouvelles fonctions</w:t>
      </w:r>
      <w:r>
        <w:rPr>
          <w:rFonts w:eastAsia="Calibri" w:cs="Times New Roman"/>
          <w:color w:val="000000" w:themeColor="text1"/>
        </w:rPr>
        <w:t xml:space="preserve"> pour le Grappin et la Fronde</w:t>
      </w:r>
      <w:r w:rsidR="00F0593A" w:rsidRPr="00F0593A">
        <w:rPr>
          <w:rFonts w:eastAsia="Calibri" w:cs="Times New Roman"/>
          <w:color w:val="000000" w:themeColor="text1"/>
        </w:rPr>
        <w:t xml:space="preserve">. </w:t>
      </w:r>
      <w:r w:rsidRPr="002B7316">
        <w:rPr>
          <w:rFonts w:eastAsia="Calibri" w:cs="Times New Roman"/>
          <w:color w:val="000000" w:themeColor="text1"/>
        </w:rPr>
        <w:t>L</w:t>
      </w:r>
      <w:r w:rsidR="000A3D67" w:rsidRPr="002B7316">
        <w:rPr>
          <w:rFonts w:eastAsia="Calibri" w:cs="Times New Roman"/>
          <w:color w:val="000000" w:themeColor="text1"/>
        </w:rPr>
        <w:t>a</w:t>
      </w:r>
      <w:r w:rsidRPr="002B7316">
        <w:rPr>
          <w:rFonts w:eastAsia="Calibri" w:cs="Times New Roman"/>
          <w:color w:val="000000" w:themeColor="text1"/>
        </w:rPr>
        <w:t xml:space="preserve"> </w:t>
      </w:r>
      <w:r w:rsidR="000A3D67" w:rsidRPr="002B7316">
        <w:rPr>
          <w:rFonts w:eastAsia="Calibri" w:cs="Times New Roman"/>
          <w:color w:val="000000" w:themeColor="text1"/>
        </w:rPr>
        <w:t xml:space="preserve">version </w:t>
      </w:r>
      <w:r w:rsidRPr="002B7316">
        <w:rPr>
          <w:rFonts w:eastAsia="Calibri" w:cs="Times New Roman"/>
          <w:color w:val="000000" w:themeColor="text1"/>
        </w:rPr>
        <w:t>démo</w:t>
      </w:r>
      <w:r>
        <w:rPr>
          <w:rFonts w:eastAsia="Calibri" w:cs="Times New Roman"/>
          <w:color w:val="000000" w:themeColor="text1"/>
        </w:rPr>
        <w:t xml:space="preserve"> regroupera</w:t>
      </w:r>
      <w:r w:rsidR="00F0593A" w:rsidRPr="00F0593A">
        <w:rPr>
          <w:rFonts w:eastAsia="Calibri" w:cs="Times New Roman"/>
          <w:color w:val="000000" w:themeColor="text1"/>
        </w:rPr>
        <w:t xml:space="preserve"> la quête du Grand </w:t>
      </w:r>
      <w:proofErr w:type="spellStart"/>
      <w:r w:rsidR="00F0593A" w:rsidRPr="00F0593A">
        <w:rPr>
          <w:rFonts w:eastAsia="Calibri" w:cs="Times New Roman"/>
          <w:color w:val="000000" w:themeColor="text1"/>
        </w:rPr>
        <w:t>Jagras</w:t>
      </w:r>
      <w:proofErr w:type="spellEnd"/>
      <w:r w:rsidR="00F0593A" w:rsidRPr="00F0593A">
        <w:rPr>
          <w:rFonts w:eastAsia="Calibri" w:cs="Times New Roman"/>
          <w:color w:val="000000" w:themeColor="text1"/>
        </w:rPr>
        <w:t xml:space="preserve"> de Monster Hunter: </w:t>
      </w:r>
      <w:r>
        <w:rPr>
          <w:rFonts w:eastAsia="Calibri" w:cs="Times New Roman"/>
          <w:color w:val="000000" w:themeColor="text1"/>
        </w:rPr>
        <w:t>World</w:t>
      </w:r>
      <w:r w:rsidR="00F0593A" w:rsidRPr="00F0593A">
        <w:rPr>
          <w:rFonts w:eastAsia="Calibri" w:cs="Times New Roman"/>
          <w:color w:val="000000" w:themeColor="text1"/>
        </w:rPr>
        <w:t xml:space="preserve"> pour les nouveaux venus, </w:t>
      </w:r>
      <w:r w:rsidR="00EC5903">
        <w:rPr>
          <w:rFonts w:eastAsia="Calibri" w:cs="Times New Roman"/>
          <w:color w:val="000000" w:themeColor="text1"/>
        </w:rPr>
        <w:t xml:space="preserve">de </w:t>
      </w:r>
      <w:r w:rsidR="00F0593A" w:rsidRPr="00F0593A">
        <w:rPr>
          <w:rFonts w:eastAsia="Calibri" w:cs="Times New Roman"/>
          <w:color w:val="000000" w:themeColor="text1"/>
        </w:rPr>
        <w:t xml:space="preserve">la toute nouvelle </w:t>
      </w:r>
      <w:proofErr w:type="spellStart"/>
      <w:r w:rsidR="00F0593A" w:rsidRPr="007E24B8">
        <w:rPr>
          <w:rFonts w:eastAsia="Calibri" w:cs="Times New Roman"/>
          <w:b/>
          <w:color w:val="000000" w:themeColor="text1"/>
        </w:rPr>
        <w:t>wyvern</w:t>
      </w:r>
      <w:proofErr w:type="spellEnd"/>
      <w:r w:rsidR="00F0593A" w:rsidRPr="007E24B8">
        <w:rPr>
          <w:rFonts w:eastAsia="Calibri" w:cs="Times New Roman"/>
          <w:b/>
          <w:color w:val="000000" w:themeColor="text1"/>
        </w:rPr>
        <w:t xml:space="preserve"> </w:t>
      </w:r>
      <w:proofErr w:type="spellStart"/>
      <w:r w:rsidR="00F0593A" w:rsidRPr="007E24B8">
        <w:rPr>
          <w:rFonts w:eastAsia="Calibri" w:cs="Times New Roman"/>
          <w:b/>
          <w:color w:val="000000" w:themeColor="text1"/>
        </w:rPr>
        <w:t>Banbaro</w:t>
      </w:r>
      <w:proofErr w:type="spellEnd"/>
      <w:r>
        <w:rPr>
          <w:rFonts w:eastAsia="Calibri" w:cs="Times New Roman"/>
          <w:color w:val="000000" w:themeColor="text1"/>
        </w:rPr>
        <w:t>, véritable brute à cornes</w:t>
      </w:r>
      <w:r w:rsidR="00F0593A" w:rsidRPr="00F0593A">
        <w:rPr>
          <w:rFonts w:eastAsia="Calibri" w:cs="Times New Roman"/>
          <w:color w:val="000000" w:themeColor="text1"/>
        </w:rPr>
        <w:t xml:space="preserve"> pour un défi </w:t>
      </w:r>
      <w:r w:rsidR="007E24B8">
        <w:rPr>
          <w:rFonts w:eastAsia="Calibri" w:cs="Times New Roman"/>
          <w:color w:val="000000" w:themeColor="text1"/>
        </w:rPr>
        <w:t xml:space="preserve">déjà </w:t>
      </w:r>
      <w:r>
        <w:rPr>
          <w:rFonts w:eastAsia="Calibri" w:cs="Times New Roman"/>
          <w:color w:val="000000" w:themeColor="text1"/>
        </w:rPr>
        <w:t>solide</w:t>
      </w:r>
      <w:r w:rsidR="00F0593A" w:rsidRPr="00F0593A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 xml:space="preserve">et </w:t>
      </w:r>
      <w:r w:rsidR="00EC5903">
        <w:rPr>
          <w:rFonts w:eastAsia="Calibri" w:cs="Times New Roman"/>
          <w:color w:val="000000" w:themeColor="text1"/>
        </w:rPr>
        <w:t>du</w:t>
      </w:r>
      <w:r w:rsidR="00F0593A" w:rsidRPr="00F0593A">
        <w:rPr>
          <w:rFonts w:eastAsia="Calibri" w:cs="Times New Roman"/>
          <w:color w:val="000000" w:themeColor="text1"/>
        </w:rPr>
        <w:t xml:space="preserve"> </w:t>
      </w:r>
      <w:proofErr w:type="spellStart"/>
      <w:r w:rsidR="00F0593A" w:rsidRPr="007E24B8">
        <w:rPr>
          <w:rFonts w:eastAsia="Calibri" w:cs="Times New Roman"/>
          <w:b/>
          <w:color w:val="000000" w:themeColor="text1"/>
        </w:rPr>
        <w:t>Tigrex</w:t>
      </w:r>
      <w:proofErr w:type="spellEnd"/>
      <w:r w:rsidRPr="007E24B8">
        <w:rPr>
          <w:rFonts w:eastAsia="Calibri" w:cs="Times New Roman"/>
          <w:b/>
          <w:color w:val="000000" w:themeColor="text1"/>
        </w:rPr>
        <w:t xml:space="preserve">, à réserver aux </w:t>
      </w:r>
      <w:r w:rsidR="00F0593A" w:rsidRPr="007E24B8">
        <w:rPr>
          <w:rFonts w:eastAsia="Calibri" w:cs="Times New Roman"/>
          <w:b/>
          <w:color w:val="000000" w:themeColor="text1"/>
        </w:rPr>
        <w:t>chasseurs</w:t>
      </w:r>
      <w:r w:rsidRPr="007E24B8">
        <w:rPr>
          <w:rFonts w:eastAsia="Calibri" w:cs="Times New Roman"/>
          <w:b/>
          <w:color w:val="000000" w:themeColor="text1"/>
        </w:rPr>
        <w:t xml:space="preserve"> les plus féroces</w:t>
      </w:r>
      <w:r w:rsidR="00F0593A" w:rsidRPr="00F0593A">
        <w:rPr>
          <w:rFonts w:eastAsia="Calibri" w:cs="Times New Roman"/>
          <w:color w:val="000000" w:themeColor="text1"/>
        </w:rPr>
        <w:t xml:space="preserve">. </w:t>
      </w:r>
      <w:r w:rsidR="00E9296F">
        <w:rPr>
          <w:rFonts w:eastAsia="Calibri" w:cs="Times New Roman"/>
          <w:color w:val="000000" w:themeColor="text1"/>
        </w:rPr>
        <w:t>De nouveaux monstres seront révélés ultérieurement</w:t>
      </w:r>
      <w:r w:rsidR="00F0593A" w:rsidRPr="00F0593A">
        <w:rPr>
          <w:rFonts w:eastAsia="Calibri" w:cs="Times New Roman"/>
          <w:color w:val="000000" w:themeColor="text1"/>
        </w:rPr>
        <w:t xml:space="preserve">, </w:t>
      </w:r>
      <w:r w:rsidR="00F0593A" w:rsidRPr="002B7316">
        <w:rPr>
          <w:rFonts w:eastAsia="Calibri" w:cs="Times New Roman"/>
          <w:color w:val="000000" w:themeColor="text1"/>
        </w:rPr>
        <w:t>ce</w:t>
      </w:r>
      <w:r w:rsidR="00E9296F" w:rsidRPr="002B7316">
        <w:rPr>
          <w:rFonts w:eastAsia="Calibri" w:cs="Times New Roman"/>
          <w:color w:val="000000" w:themeColor="text1"/>
        </w:rPr>
        <w:t xml:space="preserve">tte </w:t>
      </w:r>
      <w:r w:rsidR="000A3D67" w:rsidRPr="002B7316">
        <w:rPr>
          <w:rFonts w:eastAsia="Calibri" w:cs="Times New Roman"/>
          <w:color w:val="000000" w:themeColor="text1"/>
        </w:rPr>
        <w:t xml:space="preserve">version </w:t>
      </w:r>
      <w:r w:rsidR="00E9296F" w:rsidRPr="002B7316">
        <w:rPr>
          <w:rFonts w:eastAsia="Calibri" w:cs="Times New Roman"/>
          <w:color w:val="000000" w:themeColor="text1"/>
        </w:rPr>
        <w:t>démo ne</w:t>
      </w:r>
      <w:r w:rsidR="00E9296F">
        <w:rPr>
          <w:rFonts w:eastAsia="Calibri" w:cs="Times New Roman"/>
          <w:color w:val="000000" w:themeColor="text1"/>
        </w:rPr>
        <w:t xml:space="preserve"> représentant que « la partie visible de</w:t>
      </w:r>
      <w:r w:rsidR="000A3D67">
        <w:rPr>
          <w:rFonts w:eastAsia="Calibri" w:cs="Times New Roman"/>
          <w:color w:val="000000" w:themeColor="text1"/>
        </w:rPr>
        <w:t xml:space="preserve"> l’</w:t>
      </w:r>
      <w:proofErr w:type="spellStart"/>
      <w:r w:rsidR="00F0593A" w:rsidRPr="00F0593A">
        <w:rPr>
          <w:rFonts w:eastAsia="Calibri" w:cs="Times New Roman"/>
          <w:color w:val="000000" w:themeColor="text1"/>
        </w:rPr>
        <w:t>Iceborne</w:t>
      </w:r>
      <w:proofErr w:type="spellEnd"/>
      <w:r w:rsidR="00E9296F">
        <w:rPr>
          <w:rFonts w:eastAsia="Calibri" w:cs="Times New Roman"/>
          <w:color w:val="000000" w:themeColor="text1"/>
        </w:rPr>
        <w:t> »</w:t>
      </w:r>
      <w:r w:rsidR="00F0593A" w:rsidRPr="00F0593A">
        <w:rPr>
          <w:rFonts w:eastAsia="Calibri" w:cs="Times New Roman"/>
          <w:color w:val="000000" w:themeColor="text1"/>
        </w:rPr>
        <w:t xml:space="preserve"> !</w:t>
      </w:r>
    </w:p>
    <w:p w:rsidR="00110DDE" w:rsidRDefault="00110DDE" w:rsidP="00110DDE">
      <w:pPr>
        <w:jc w:val="both"/>
      </w:pPr>
      <w:r w:rsidRPr="002B7316">
        <w:rPr>
          <w:rFonts w:eastAsia="Calibri" w:cs="Times New Roman"/>
          <w:b/>
          <w:color w:val="000000" w:themeColor="text1"/>
        </w:rPr>
        <w:t xml:space="preserve">Monster </w:t>
      </w:r>
      <w:proofErr w:type="gramStart"/>
      <w:r w:rsidRPr="002B7316">
        <w:rPr>
          <w:rFonts w:eastAsia="Calibri" w:cs="Times New Roman"/>
          <w:b/>
          <w:color w:val="000000" w:themeColor="text1"/>
        </w:rPr>
        <w:t>Hunter:</w:t>
      </w:r>
      <w:proofErr w:type="gramEnd"/>
      <w:r w:rsidRPr="002B7316">
        <w:rPr>
          <w:rFonts w:eastAsia="Calibri" w:cs="Times New Roman"/>
          <w:b/>
          <w:color w:val="000000" w:themeColor="text1"/>
        </w:rPr>
        <w:t xml:space="preserve"> World </w:t>
      </w:r>
      <w:r w:rsidRPr="002B7316">
        <w:rPr>
          <w:b/>
        </w:rPr>
        <w:t xml:space="preserve">sera nécessaire </w:t>
      </w:r>
      <w:r w:rsidR="000A3D67" w:rsidRPr="002B7316">
        <w:rPr>
          <w:b/>
        </w:rPr>
        <w:t xml:space="preserve">pour accéder à </w:t>
      </w:r>
      <w:r w:rsidRPr="002B7316">
        <w:rPr>
          <w:b/>
        </w:rPr>
        <w:t xml:space="preserve"> l’extension </w:t>
      </w:r>
      <w:proofErr w:type="spellStart"/>
      <w:r w:rsidRPr="002B7316">
        <w:rPr>
          <w:b/>
        </w:rPr>
        <w:t>Iceborne</w:t>
      </w:r>
      <w:proofErr w:type="spellEnd"/>
      <w:r w:rsidRPr="002B7316">
        <w:rPr>
          <w:b/>
        </w:rPr>
        <w:t>.</w:t>
      </w:r>
      <w:r w:rsidRPr="002B7316">
        <w:t xml:space="preserve"> </w:t>
      </w:r>
      <w:r w:rsidR="000A3D67" w:rsidRPr="002B7316">
        <w:t>Tous l</w:t>
      </w:r>
      <w:r w:rsidRPr="002B7316">
        <w:t xml:space="preserve">es joueurs de </w:t>
      </w:r>
      <w:proofErr w:type="spellStart"/>
      <w:r w:rsidRPr="002B7316">
        <w:t>Iceborne</w:t>
      </w:r>
      <w:proofErr w:type="spellEnd"/>
      <w:r w:rsidR="007E24B8" w:rsidRPr="002B7316">
        <w:rPr>
          <w:rFonts w:eastAsia="Calibri" w:cs="Times New Roman"/>
          <w:color w:val="000000" w:themeColor="text1"/>
        </w:rPr>
        <w:t xml:space="preserve"> </w:t>
      </w:r>
      <w:r w:rsidRPr="002B7316">
        <w:t>pourront profiter immédiatement de certaines nouvelles options de jeu telles que les nouvelles caractéristiques de la Fronde et les mises à jour d'armes</w:t>
      </w:r>
      <w:r w:rsidR="000A3D67" w:rsidRPr="002B7316">
        <w:t> ;</w:t>
      </w:r>
      <w:r w:rsidRPr="002B7316">
        <w:t xml:space="preserve"> ils devront avoir terminé l'histoire</w:t>
      </w:r>
      <w:r w:rsidRPr="00B417A3">
        <w:t xml:space="preserve"> principale </w:t>
      </w:r>
      <w:r>
        <w:t>au rang de chasseur 16 pour</w:t>
      </w:r>
      <w:r w:rsidRPr="00B417A3">
        <w:t xml:space="preserve"> accéder à la nouvelle histoire et </w:t>
      </w:r>
      <w:r>
        <w:t xml:space="preserve">aux </w:t>
      </w:r>
      <w:r w:rsidRPr="00B417A3">
        <w:t xml:space="preserve">quêtes de </w:t>
      </w:r>
      <w:proofErr w:type="spellStart"/>
      <w:r w:rsidRPr="00B417A3">
        <w:t>Iceborn</w:t>
      </w:r>
      <w:r>
        <w:rPr>
          <w:rFonts w:eastAsia="Calibri" w:cs="Times New Roman"/>
          <w:color w:val="000000" w:themeColor="text1"/>
        </w:rPr>
        <w:t>e</w:t>
      </w:r>
      <w:proofErr w:type="spellEnd"/>
      <w:r w:rsidRPr="00B417A3">
        <w:t xml:space="preserve">. </w:t>
      </w:r>
    </w:p>
    <w:p w:rsidR="007D5ED5" w:rsidRDefault="007D5ED5" w:rsidP="007D5ED5">
      <w:pPr>
        <w:jc w:val="both"/>
      </w:pPr>
      <w:r>
        <w:t xml:space="preserve">Les possesseurs de </w:t>
      </w:r>
      <w:r w:rsidRPr="00687CFF">
        <w:rPr>
          <w:rFonts w:eastAsia="Calibri" w:cs="Times New Roman"/>
          <w:color w:val="000000" w:themeColor="text1"/>
        </w:rPr>
        <w:t xml:space="preserve">Monster </w:t>
      </w:r>
      <w:proofErr w:type="gramStart"/>
      <w:r w:rsidRPr="00687CFF">
        <w:rPr>
          <w:rFonts w:eastAsia="Calibri" w:cs="Times New Roman"/>
          <w:color w:val="000000" w:themeColor="text1"/>
        </w:rPr>
        <w:t>Hunter:</w:t>
      </w:r>
      <w:proofErr w:type="gramEnd"/>
      <w:r w:rsidRPr="00687CFF">
        <w:rPr>
          <w:rFonts w:eastAsia="Calibri" w:cs="Times New Roman"/>
          <w:color w:val="000000" w:themeColor="text1"/>
        </w:rPr>
        <w:t xml:space="preserve"> World</w:t>
      </w:r>
      <w:r>
        <w:rPr>
          <w:rFonts w:eastAsia="Calibri" w:cs="Times New Roman"/>
          <w:color w:val="000000" w:themeColor="text1"/>
        </w:rPr>
        <w:t xml:space="preserve"> PS4 et Xbox One peuvent </w:t>
      </w:r>
      <w:r w:rsidR="00CC2327">
        <w:rPr>
          <w:rFonts w:eastAsia="Calibri" w:cs="Times New Roman"/>
          <w:color w:val="000000" w:themeColor="text1"/>
        </w:rPr>
        <w:t>actuellement</w:t>
      </w:r>
      <w:r>
        <w:rPr>
          <w:rFonts w:eastAsia="Calibri" w:cs="Times New Roman"/>
          <w:color w:val="000000" w:themeColor="text1"/>
        </w:rPr>
        <w:t xml:space="preserve"> </w:t>
      </w:r>
      <w:proofErr w:type="spellStart"/>
      <w:r>
        <w:rPr>
          <w:rFonts w:eastAsia="Calibri" w:cs="Times New Roman"/>
          <w:color w:val="000000" w:themeColor="text1"/>
        </w:rPr>
        <w:t>pré-commander</w:t>
      </w:r>
      <w:proofErr w:type="spellEnd"/>
      <w:r>
        <w:rPr>
          <w:rFonts w:eastAsia="Calibri" w:cs="Times New Roman"/>
          <w:color w:val="000000" w:themeColor="text1"/>
        </w:rPr>
        <w:t xml:space="preserve"> l</w:t>
      </w:r>
      <w:r w:rsidRPr="00B417A3">
        <w:t xml:space="preserve">'extension </w:t>
      </w:r>
      <w:proofErr w:type="spellStart"/>
      <w:r w:rsidRPr="00B417A3"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</w:t>
      </w:r>
      <w:r>
        <w:t>en D</w:t>
      </w:r>
      <w:r w:rsidRPr="00B417A3">
        <w:t>LC numérique</w:t>
      </w:r>
      <w:r>
        <w:t xml:space="preserve"> en édition </w:t>
      </w:r>
      <w:r>
        <w:rPr>
          <w:b/>
        </w:rPr>
        <w:t>S</w:t>
      </w:r>
      <w:r w:rsidRPr="00282DC3">
        <w:rPr>
          <w:b/>
        </w:rPr>
        <w:t>tandard</w:t>
      </w:r>
      <w:r>
        <w:t xml:space="preserve"> ou en</w:t>
      </w:r>
      <w:r w:rsidRPr="00B417A3">
        <w:t xml:space="preserve"> </w:t>
      </w:r>
      <w:r>
        <w:t>édition</w:t>
      </w:r>
      <w:r w:rsidRPr="00B417A3">
        <w:t xml:space="preserve"> </w:t>
      </w:r>
      <w:r w:rsidRPr="00282DC3">
        <w:rPr>
          <w:b/>
        </w:rPr>
        <w:t>Digital Deluxe</w:t>
      </w:r>
      <w:r w:rsidRPr="00B417A3">
        <w:t xml:space="preserve"> comprenant à la fois l'extension </w:t>
      </w:r>
      <w:proofErr w:type="spellStart"/>
      <w:r w:rsidRPr="00B417A3">
        <w:t>Iceborne</w:t>
      </w:r>
      <w:proofErr w:type="spellEnd"/>
      <w:r w:rsidRPr="00B417A3">
        <w:t xml:space="preserve"> et un</w:t>
      </w:r>
      <w:r>
        <w:t xml:space="preserve"> Kit Deluxe contenant différents éléments cosmétiques exclusifs</w:t>
      </w:r>
      <w:r w:rsidRPr="00B417A3">
        <w:t>.</w:t>
      </w:r>
    </w:p>
    <w:p w:rsidR="007D5ED5" w:rsidRDefault="007D5ED5" w:rsidP="007D5ED5">
      <w:pPr>
        <w:jc w:val="both"/>
      </w:pPr>
      <w:r w:rsidRPr="002B7316">
        <w:t xml:space="preserve">Pour les nouveaux venus, </w:t>
      </w:r>
      <w:r w:rsidRPr="002B7316">
        <w:rPr>
          <w:b/>
        </w:rPr>
        <w:t>L</w:t>
      </w:r>
      <w:r w:rsidR="000A3D67" w:rsidRPr="002B7316">
        <w:rPr>
          <w:b/>
        </w:rPr>
        <w:t>a Master Edition</w:t>
      </w:r>
      <w:r w:rsidRPr="002B7316">
        <w:t xml:space="preserve"> </w:t>
      </w:r>
      <w:r w:rsidRPr="002B7316">
        <w:rPr>
          <w:b/>
        </w:rPr>
        <w:t>de Monster</w:t>
      </w:r>
      <w:r w:rsidRPr="00282DC3">
        <w:rPr>
          <w:b/>
        </w:rPr>
        <w:t xml:space="preserve"> Hunter World : </w:t>
      </w:r>
      <w:proofErr w:type="spellStart"/>
      <w:r w:rsidRPr="00282DC3">
        <w:rPr>
          <w:b/>
        </w:rPr>
        <w:t>Iceborne</w:t>
      </w:r>
      <w:proofErr w:type="spellEnd"/>
      <w:r w:rsidRPr="00282DC3">
        <w:rPr>
          <w:b/>
        </w:rPr>
        <w:t xml:space="preserve"> contenant à la fois le jeu d’origine Monster Hunter World</w:t>
      </w:r>
      <w:r w:rsidRPr="00687CFF">
        <w:rPr>
          <w:rFonts w:eastAsia="Calibri" w:cs="Times New Roman"/>
          <w:color w:val="000000" w:themeColor="text1"/>
        </w:rPr>
        <w:t>™</w:t>
      </w:r>
      <w:r w:rsidRPr="00282DC3">
        <w:rPr>
          <w:b/>
        </w:rPr>
        <w:t xml:space="preserve"> et l'extension </w:t>
      </w:r>
      <w:proofErr w:type="spellStart"/>
      <w:r w:rsidRPr="00282DC3">
        <w:rPr>
          <w:b/>
        </w:rPr>
        <w:t>Iceborne</w:t>
      </w:r>
      <w:proofErr w:type="spellEnd"/>
      <w:r w:rsidRPr="00B417A3">
        <w:t xml:space="preserve"> </w:t>
      </w:r>
      <w:r w:rsidR="00CC2327">
        <w:t>est</w:t>
      </w:r>
      <w:r w:rsidRPr="00B417A3">
        <w:t xml:space="preserve"> disponible en </w:t>
      </w:r>
      <w:proofErr w:type="spellStart"/>
      <w:r w:rsidRPr="00B417A3">
        <w:t>pré-commande</w:t>
      </w:r>
      <w:proofErr w:type="spellEnd"/>
      <w:r w:rsidRPr="00B417A3">
        <w:t xml:space="preserve"> </w:t>
      </w:r>
      <w:r>
        <w:t>en version physique</w:t>
      </w:r>
      <w:r w:rsidRPr="00B417A3">
        <w:t xml:space="preserve"> et sera disponible à l'achat numérique </w:t>
      </w:r>
      <w:r w:rsidRPr="000F4180">
        <w:t>le 6 septembre</w:t>
      </w:r>
      <w:r>
        <w:t>.</w:t>
      </w:r>
    </w:p>
    <w:p w:rsidR="007D5ED5" w:rsidRDefault="007D5ED5" w:rsidP="007D5ED5">
      <w:pPr>
        <w:jc w:val="both"/>
        <w:rPr>
          <w:b/>
        </w:rPr>
      </w:pPr>
      <w:r>
        <w:t xml:space="preserve">Toute personne </w:t>
      </w:r>
      <w:proofErr w:type="spellStart"/>
      <w:r>
        <w:t>pré-commandant</w:t>
      </w:r>
      <w:proofErr w:type="spellEnd"/>
      <w:r>
        <w:t xml:space="preserve"> une édition dématérialisée ou physique recevront </w:t>
      </w:r>
      <w:r w:rsidRPr="00282DC3">
        <w:rPr>
          <w:b/>
        </w:rPr>
        <w:t xml:space="preserve">en bonus exclusif un set d’armure </w:t>
      </w:r>
      <w:proofErr w:type="spellStart"/>
      <w:r w:rsidRPr="00282DC3">
        <w:rPr>
          <w:b/>
        </w:rPr>
        <w:t>Yukumo</w:t>
      </w:r>
      <w:proofErr w:type="spellEnd"/>
      <w:r>
        <w:t xml:space="preserve"> dans les enseignes partenaires</w:t>
      </w:r>
      <w:r>
        <w:rPr>
          <w:b/>
        </w:rPr>
        <w:t>.</w:t>
      </w:r>
    </w:p>
    <w:p w:rsidR="00CF7348" w:rsidRPr="003C4F4C" w:rsidRDefault="00CF7348" w:rsidP="007D5ED5">
      <w:pPr>
        <w:jc w:val="both"/>
        <w:rPr>
          <w:b/>
        </w:rPr>
      </w:pPr>
      <w:r w:rsidRPr="003C4F4C">
        <w:rPr>
          <w:b/>
        </w:rPr>
        <w:t xml:space="preserve">Monster Hunter </w:t>
      </w:r>
      <w:proofErr w:type="gramStart"/>
      <w:r w:rsidRPr="003C4F4C">
        <w:rPr>
          <w:b/>
        </w:rPr>
        <w:t>World:</w:t>
      </w:r>
      <w:proofErr w:type="gramEnd"/>
      <w:r w:rsidRPr="003C4F4C">
        <w:rPr>
          <w:b/>
        </w:rPr>
        <w:t xml:space="preserve"> </w:t>
      </w:r>
      <w:proofErr w:type="spellStart"/>
      <w:r w:rsidRPr="003C4F4C">
        <w:rPr>
          <w:b/>
        </w:rPr>
        <w:t>Iceborne</w:t>
      </w:r>
      <w:proofErr w:type="spellEnd"/>
      <w:r w:rsidRPr="003C4F4C">
        <w:rPr>
          <w:b/>
        </w:rPr>
        <w:t xml:space="preserve"> est un jeu d’action/RPG prévu pour le 6 septembre 2019 sur Playstation 4 et Xbox One et en hiver sur PC. </w:t>
      </w:r>
    </w:p>
    <w:p w:rsidR="00D43C03" w:rsidRDefault="00D43C03" w:rsidP="00FC4E3E">
      <w:pPr>
        <w:jc w:val="both"/>
      </w:pPr>
      <w:r w:rsidRPr="00D43C03">
        <w:t xml:space="preserve">Retrouvez toutes les informations sur le titre sur le site officiel : </w:t>
      </w:r>
      <w:hyperlink r:id="rId12" w:history="1">
        <w:r w:rsidRPr="00AF7B45">
          <w:rPr>
            <w:rStyle w:val="Lienhypertexte"/>
          </w:rPr>
          <w:t>www.monsterhunterworld.com/fr/</w:t>
        </w:r>
      </w:hyperlink>
    </w:p>
    <w:p w:rsidR="00FC4E3E" w:rsidRDefault="00FC4E3E" w:rsidP="00557C68">
      <w:pPr>
        <w:pStyle w:val="Sansinterligne"/>
      </w:pPr>
    </w:p>
    <w:p w:rsidR="00557C68" w:rsidRPr="00EF7FFA" w:rsidRDefault="00557C68" w:rsidP="00557C68">
      <w:pPr>
        <w:pStyle w:val="Sansinterligne"/>
      </w:pPr>
      <w:r w:rsidRPr="00EF7FFA">
        <w:t>Merci</w:t>
      </w:r>
    </w:p>
    <w:p w:rsidR="00557C68" w:rsidRPr="00EF7FFA" w:rsidRDefault="00557C68" w:rsidP="00557C68">
      <w:pPr>
        <w:pStyle w:val="Sansinterligne"/>
      </w:pPr>
      <w:r w:rsidRPr="00EF7FFA">
        <w:t>Cyril et l’équipe de Capcom</w:t>
      </w:r>
      <w:r>
        <w:t xml:space="preserve"> France</w:t>
      </w:r>
    </w:p>
    <w:p w:rsidR="00557C68" w:rsidRPr="00E943A9" w:rsidRDefault="00557C68" w:rsidP="00557C68">
      <w:pPr>
        <w:pStyle w:val="Sansinterligne"/>
      </w:pPr>
    </w:p>
    <w:p w:rsidR="00557C68" w:rsidRPr="00E943A9" w:rsidRDefault="00557C68" w:rsidP="00557C68">
      <w:pPr>
        <w:pStyle w:val="Sansinterligne"/>
      </w:pPr>
    </w:p>
    <w:p w:rsidR="00D43C03" w:rsidRPr="00B57613" w:rsidRDefault="00D43C03" w:rsidP="00D43C03">
      <w:pPr>
        <w:pStyle w:val="Sansinterligne"/>
        <w:jc w:val="center"/>
        <w:rPr>
          <w:rStyle w:val="Lienhypertexte"/>
          <w:b/>
          <w:sz w:val="32"/>
          <w:szCs w:val="32"/>
        </w:rPr>
      </w:pPr>
      <w:r>
        <w:rPr>
          <w:b/>
        </w:rPr>
        <w:t xml:space="preserve">Tous les éléments visuels des jeux Capcom </w:t>
      </w:r>
      <w:r w:rsidRPr="000823E8">
        <w:rPr>
          <w:b/>
        </w:rPr>
        <w:t>sont disponibles sur l’extranet presse</w:t>
      </w:r>
      <w:r>
        <w:rPr>
          <w:b/>
        </w:rPr>
        <w:t xml:space="preserve"> </w:t>
      </w:r>
      <w:r w:rsidRPr="000823E8">
        <w:rPr>
          <w:b/>
        </w:rPr>
        <w:t xml:space="preserve">: </w:t>
      </w:r>
      <w:hyperlink r:id="rId13" w:history="1">
        <w:r w:rsidRPr="00B57613">
          <w:rPr>
            <w:rStyle w:val="Lienhypertexte"/>
            <w:b/>
            <w:sz w:val="32"/>
            <w:szCs w:val="32"/>
          </w:rPr>
          <w:t>www.capcomeuro-press.com</w:t>
        </w:r>
      </w:hyperlink>
    </w:p>
    <w:p w:rsidR="00D43C03" w:rsidRDefault="00D43C03" w:rsidP="00D43C03">
      <w:pPr>
        <w:pStyle w:val="Sansinterligne"/>
      </w:pPr>
    </w:p>
    <w:p w:rsidR="00D43C03" w:rsidRPr="000C1F4A" w:rsidRDefault="00D43C03" w:rsidP="00D43C03">
      <w:pPr>
        <w:jc w:val="center"/>
      </w:pPr>
      <w:r w:rsidRPr="000C1F4A">
        <w:lastRenderedPageBreak/>
        <w:t>Pour toute info complémentaire, n’hésitez pas à nous contacter.</w:t>
      </w:r>
    </w:p>
    <w:p w:rsidR="00D43C03" w:rsidRPr="00AE6E59" w:rsidRDefault="00D43C03" w:rsidP="00D43C03">
      <w:pPr>
        <w:jc w:val="center"/>
        <w:rPr>
          <w:b/>
          <w:lang w:val="en-GB"/>
        </w:rPr>
      </w:pPr>
      <w:r w:rsidRPr="00AE6E59">
        <w:rPr>
          <w:b/>
          <w:lang w:val="en-GB"/>
        </w:rPr>
        <w:t xml:space="preserve">Contact </w:t>
      </w:r>
      <w:proofErr w:type="gramStart"/>
      <w:r w:rsidRPr="00AE6E59">
        <w:rPr>
          <w:b/>
          <w:lang w:val="en-GB"/>
        </w:rPr>
        <w:t>Presse :</w:t>
      </w:r>
      <w:proofErr w:type="gramEnd"/>
      <w:r w:rsidRPr="00AE6E59">
        <w:rPr>
          <w:b/>
          <w:lang w:val="en-GB"/>
        </w:rPr>
        <w:t xml:space="preserve"> Capcom</w:t>
      </w:r>
    </w:p>
    <w:p w:rsidR="00D43C03" w:rsidRPr="00AE6E59" w:rsidRDefault="00D43C03" w:rsidP="00D43C03">
      <w:pPr>
        <w:pStyle w:val="Sansinterligne"/>
        <w:jc w:val="center"/>
        <w:rPr>
          <w:lang w:val="en-GB"/>
        </w:rPr>
      </w:pPr>
      <w:r w:rsidRPr="00AE6E59">
        <w:rPr>
          <w:lang w:val="en-GB"/>
        </w:rPr>
        <w:t>Cyril Berrebi</w:t>
      </w:r>
    </w:p>
    <w:p w:rsidR="00D43C03" w:rsidRPr="00AE6E59" w:rsidRDefault="00CF0D9B" w:rsidP="00D43C03">
      <w:pPr>
        <w:pStyle w:val="Sansinterligne"/>
        <w:jc w:val="center"/>
        <w:rPr>
          <w:rStyle w:val="Lienhypertexte"/>
          <w:lang w:val="en-GB"/>
        </w:rPr>
      </w:pPr>
      <w:hyperlink r:id="rId14" w:history="1">
        <w:r w:rsidR="00D43C03" w:rsidRPr="00AE6E59">
          <w:rPr>
            <w:rStyle w:val="Lienhypertexte"/>
            <w:lang w:val="en-GB"/>
          </w:rPr>
          <w:t>Cyril.berrebi@capcom.com</w:t>
        </w:r>
      </w:hyperlink>
    </w:p>
    <w:p w:rsidR="00D43C03" w:rsidRPr="00AE6E59" w:rsidRDefault="00D43C03" w:rsidP="00D43C03">
      <w:pPr>
        <w:pStyle w:val="Sansinterligne"/>
        <w:jc w:val="center"/>
        <w:rPr>
          <w:rStyle w:val="Lienhypertexte"/>
          <w:lang w:val="en-GB"/>
        </w:rPr>
      </w:pPr>
    </w:p>
    <w:p w:rsidR="00D43C03" w:rsidRPr="00B57613" w:rsidRDefault="00D43C03" w:rsidP="00D43C03">
      <w:pPr>
        <w:jc w:val="center"/>
        <w:rPr>
          <w:b/>
          <w:lang w:val="en-US"/>
        </w:rPr>
      </w:pPr>
      <w:r w:rsidRPr="00B57613">
        <w:rPr>
          <w:b/>
          <w:lang w:val="en-US"/>
        </w:rPr>
        <w:t xml:space="preserve">Contact </w:t>
      </w:r>
      <w:proofErr w:type="gramStart"/>
      <w:r w:rsidRPr="00B57613">
        <w:rPr>
          <w:b/>
          <w:lang w:val="en-US"/>
        </w:rPr>
        <w:t>Presse :</w:t>
      </w:r>
      <w:proofErr w:type="gramEnd"/>
      <w:r w:rsidRPr="00B57613">
        <w:rPr>
          <w:b/>
          <w:lang w:val="en-US"/>
        </w:rPr>
        <w:t xml:space="preserve"> Agence Warning Up</w:t>
      </w:r>
    </w:p>
    <w:p w:rsidR="00D43C03" w:rsidRPr="00B57613" w:rsidRDefault="00D43C03" w:rsidP="00D43C03">
      <w:pPr>
        <w:pStyle w:val="Sansinterligne"/>
        <w:jc w:val="center"/>
        <w:rPr>
          <w:lang w:val="en-US"/>
        </w:rPr>
      </w:pPr>
      <w:r w:rsidRPr="00B57613">
        <w:rPr>
          <w:lang w:val="en-US"/>
        </w:rPr>
        <w:t>Yann Roskell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>01 53 86 70 13</w:t>
      </w:r>
    </w:p>
    <w:p w:rsidR="00D43C03" w:rsidRPr="00B57613" w:rsidRDefault="00CF0D9B" w:rsidP="00D43C03">
      <w:pPr>
        <w:pStyle w:val="Sansinterligne"/>
        <w:jc w:val="center"/>
        <w:rPr>
          <w:rStyle w:val="Lienhypertexte"/>
          <w:lang w:val="es-ES"/>
        </w:rPr>
      </w:pPr>
      <w:hyperlink r:id="rId15" w:history="1">
        <w:r w:rsidR="00D43C03" w:rsidRPr="00B57613">
          <w:rPr>
            <w:rStyle w:val="Lienhypertexte"/>
            <w:lang w:val="es-ES"/>
          </w:rPr>
          <w:t>y.roskell@warningup.com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rStyle w:val="Lienhypertexte"/>
          <w:lang w:val="es-ES"/>
        </w:rPr>
      </w:pP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Mélanie Morgado 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01 53 86 88 03 </w:t>
      </w:r>
    </w:p>
    <w:p w:rsidR="00D43C03" w:rsidRPr="00B57613" w:rsidRDefault="00CF0D9B" w:rsidP="00D43C03">
      <w:pPr>
        <w:pStyle w:val="Sansinterligne"/>
        <w:jc w:val="center"/>
        <w:rPr>
          <w:lang w:val="es-ES"/>
        </w:rPr>
      </w:pPr>
      <w:hyperlink r:id="rId16" w:tgtFrame="_blank" w:history="1">
        <w:r w:rsidR="00D43C03" w:rsidRPr="00B57613">
          <w:rPr>
            <w:rStyle w:val="Lienhypertexte"/>
            <w:rFonts w:ascii="Helvetica" w:hAnsi="Helvetica" w:cs="Helvetica"/>
            <w:color w:val="2962FF"/>
            <w:sz w:val="20"/>
            <w:szCs w:val="20"/>
            <w:shd w:val="clear" w:color="auto" w:fill="FFFFFF"/>
            <w:lang w:val="es-ES"/>
          </w:rPr>
          <w:t>m.morgado@warningup.com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</w:p>
    <w:p w:rsidR="00D43C03" w:rsidRPr="00B57613" w:rsidRDefault="00D43C03" w:rsidP="00D43C03">
      <w:pPr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</w:pPr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A </w:t>
      </w:r>
      <w:proofErr w:type="spell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propos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de </w:t>
      </w:r>
      <w:proofErr w:type="spellStart"/>
      <w:proofErr w:type="gram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Capcom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:</w:t>
      </w:r>
      <w:proofErr w:type="gramEnd"/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B57613">
        <w:rPr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Capcom Co., Ltd.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spellStart"/>
      <w:r>
        <w:rPr>
          <w:rFonts w:ascii="MS Gothic" w:eastAsia="MS Gothic" w:hAnsi="MS Gothic" w:cs="MS Gothic" w:hint="eastAsia"/>
          <w:color w:val="000000"/>
          <w:sz w:val="17"/>
          <w:szCs w:val="17"/>
          <w:shd w:val="clear" w:color="auto" w:fill="FFFFFF"/>
        </w:rPr>
        <w:t>株式会社カプコン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) est un des leaders mondiaux du jeu vidéo, développeur, éditeur et distributeur pour consoles, PC et appareils portables. Fondée en 1983, l'entreprise a créé des centaines de jeux, dont les franchises à succès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®, Street Fighter®, Monster Hunter®, Ace Attorney®,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Man® et Devil May Cry®. Capcom est présent aux Etats-Unis, au Royaume-Uni, en France, en Allemagne, à Tokyo, à Hong-Kong et en Corée, avec un siège social à Osaka.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Pour plus d'informations, rendez-vous sur </w:t>
      </w:r>
      <w:hyperlink r:id="rId17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ou </w:t>
      </w:r>
      <w:hyperlink r:id="rId18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www.capcom-unity.com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. </w:t>
      </w:r>
    </w:p>
    <w:p w:rsidR="00D43C03" w:rsidRPr="00677215" w:rsidRDefault="00D43C03" w:rsidP="00D43C03">
      <w:pPr>
        <w:jc w:val="both"/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Capcom, le logo Capcom, Ace Attorney, Devil May Cry,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Man, Monster Hunter et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sont soit des marques déposées ou des marques de Capcom Co., Ltd., aux Etats-Unis ou tout autres pays. Street Fighter est une marque déposée de Capcom U.S.A., Inc. </w:t>
      </w:r>
    </w:p>
    <w:p w:rsidR="00D43C03" w:rsidRDefault="00D43C03" w:rsidP="00D43C03">
      <w:pPr>
        <w:pStyle w:val="Sansinterligne"/>
      </w:pPr>
    </w:p>
    <w:p w:rsidR="00D43C03" w:rsidRDefault="00D43C03" w:rsidP="00D43C03">
      <w:pPr>
        <w:pStyle w:val="Sansinterligne"/>
        <w:ind w:firstLine="70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57844" wp14:editId="6E739FB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403985" cy="255905"/>
            <wp:effectExtent l="0" t="0" r="5715" b="0"/>
            <wp:wrapNone/>
            <wp:docPr id="7" name="Image 7" descr="C:\Users\cyril.berrebi\AppData\Local\Microsoft\Windows\INetCache\Content.Word\Capcom_logo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yril.berrebi\AppData\Local\Microsoft\Windows\INetCache\Content.Word\Capcom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03" w:rsidRDefault="00D43C03" w:rsidP="00D43C03">
      <w:pPr>
        <w:pStyle w:val="Sansinterligne"/>
        <w:ind w:firstLine="708"/>
        <w:jc w:val="center"/>
      </w:pPr>
    </w:p>
    <w:p w:rsidR="00D43C03" w:rsidRDefault="00D43C03" w:rsidP="00D43C03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 wp14:anchorId="64C24515" wp14:editId="0BE1132B">
            <wp:extent cx="512445" cy="512445"/>
            <wp:effectExtent l="0" t="0" r="1905" b="1905"/>
            <wp:docPr id="6" name="Image 6" descr="Face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54A9189C" wp14:editId="7621F727">
            <wp:extent cx="512445" cy="512445"/>
            <wp:effectExtent l="0" t="0" r="1905" b="0"/>
            <wp:docPr id="2" name="Image 2" descr="twitter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1013953F" wp14:editId="5A5151F3">
            <wp:extent cx="539750" cy="539750"/>
            <wp:effectExtent l="0" t="0" r="0" b="0"/>
            <wp:docPr id="4" name="Image 4" descr="C:\Users\cyril.berrebi\AppData\Local\Microsoft\Windows\INetCache\Content.Word\YouTube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yril.berrebi\AppData\Local\Microsoft\Windows\INetCache\Content.Word\YouTub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BF" w:rsidRDefault="00F141BF" w:rsidP="00D43C03">
      <w:pPr>
        <w:jc w:val="center"/>
        <w:rPr>
          <w:rFonts w:eastAsia="Calibri" w:cs="Times New Roman"/>
        </w:rPr>
      </w:pPr>
    </w:p>
    <w:sectPr w:rsidR="00F1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D9B" w:rsidRDefault="00CF0D9B" w:rsidP="004E174B">
      <w:pPr>
        <w:spacing w:after="0" w:line="240" w:lineRule="auto"/>
      </w:pPr>
      <w:r>
        <w:separator/>
      </w:r>
    </w:p>
  </w:endnote>
  <w:endnote w:type="continuationSeparator" w:id="0">
    <w:p w:rsidR="00CF0D9B" w:rsidRDefault="00CF0D9B" w:rsidP="004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 Condensed">
    <w:altName w:val="Gill Sans MT Condensed"/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D9B" w:rsidRDefault="00CF0D9B" w:rsidP="004E174B">
      <w:pPr>
        <w:spacing w:after="0" w:line="240" w:lineRule="auto"/>
      </w:pPr>
      <w:r>
        <w:separator/>
      </w:r>
    </w:p>
  </w:footnote>
  <w:footnote w:type="continuationSeparator" w:id="0">
    <w:p w:rsidR="00CF0D9B" w:rsidRDefault="00CF0D9B" w:rsidP="004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68C2"/>
    <w:multiLevelType w:val="hybridMultilevel"/>
    <w:tmpl w:val="6F18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DF1"/>
    <w:multiLevelType w:val="hybridMultilevel"/>
    <w:tmpl w:val="CA1C43A4"/>
    <w:lvl w:ilvl="0" w:tplc="564293AC">
      <w:start w:val="1"/>
      <w:numFmt w:val="bullet"/>
      <w:pStyle w:val="FactSheetFeatu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62471"/>
    <w:multiLevelType w:val="hybridMultilevel"/>
    <w:tmpl w:val="A4C2252E"/>
    <w:lvl w:ilvl="0" w:tplc="D81A0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6C"/>
    <w:rsid w:val="000017FC"/>
    <w:rsid w:val="00004676"/>
    <w:rsid w:val="00005A9E"/>
    <w:rsid w:val="00005F3A"/>
    <w:rsid w:val="00012A7E"/>
    <w:rsid w:val="00013EB0"/>
    <w:rsid w:val="000160BC"/>
    <w:rsid w:val="00017E63"/>
    <w:rsid w:val="0003077E"/>
    <w:rsid w:val="00041730"/>
    <w:rsid w:val="0005253A"/>
    <w:rsid w:val="0006040A"/>
    <w:rsid w:val="00084E20"/>
    <w:rsid w:val="00087312"/>
    <w:rsid w:val="0009623E"/>
    <w:rsid w:val="000A3D1A"/>
    <w:rsid w:val="000A3D67"/>
    <w:rsid w:val="000A5F8B"/>
    <w:rsid w:val="000A6191"/>
    <w:rsid w:val="000B6CD2"/>
    <w:rsid w:val="000C4514"/>
    <w:rsid w:val="000D24E0"/>
    <w:rsid w:val="000D4BA4"/>
    <w:rsid w:val="000E2325"/>
    <w:rsid w:val="000E3601"/>
    <w:rsid w:val="000E4A0E"/>
    <w:rsid w:val="000F0E19"/>
    <w:rsid w:val="000F0EF4"/>
    <w:rsid w:val="000F4180"/>
    <w:rsid w:val="00102480"/>
    <w:rsid w:val="00103B7E"/>
    <w:rsid w:val="0010688B"/>
    <w:rsid w:val="00110DDE"/>
    <w:rsid w:val="00115568"/>
    <w:rsid w:val="00122753"/>
    <w:rsid w:val="001301B3"/>
    <w:rsid w:val="00133263"/>
    <w:rsid w:val="00142DBD"/>
    <w:rsid w:val="00147ADC"/>
    <w:rsid w:val="00151AD3"/>
    <w:rsid w:val="0015520B"/>
    <w:rsid w:val="00157002"/>
    <w:rsid w:val="00160E74"/>
    <w:rsid w:val="00164D13"/>
    <w:rsid w:val="0017406C"/>
    <w:rsid w:val="00175FF0"/>
    <w:rsid w:val="00180F69"/>
    <w:rsid w:val="001812A5"/>
    <w:rsid w:val="00186FBD"/>
    <w:rsid w:val="001A234E"/>
    <w:rsid w:val="001A6CF2"/>
    <w:rsid w:val="001B7395"/>
    <w:rsid w:val="001C4C08"/>
    <w:rsid w:val="001C6A9C"/>
    <w:rsid w:val="001E3C22"/>
    <w:rsid w:val="00200463"/>
    <w:rsid w:val="002012E4"/>
    <w:rsid w:val="00206116"/>
    <w:rsid w:val="0021510F"/>
    <w:rsid w:val="00215FB9"/>
    <w:rsid w:val="00217D60"/>
    <w:rsid w:val="00244B25"/>
    <w:rsid w:val="00254D4F"/>
    <w:rsid w:val="00254ECD"/>
    <w:rsid w:val="00267C27"/>
    <w:rsid w:val="00274D04"/>
    <w:rsid w:val="00274F1B"/>
    <w:rsid w:val="002816E1"/>
    <w:rsid w:val="00282DC3"/>
    <w:rsid w:val="00285CE7"/>
    <w:rsid w:val="00291F6B"/>
    <w:rsid w:val="002A479A"/>
    <w:rsid w:val="002A6735"/>
    <w:rsid w:val="002B54B4"/>
    <w:rsid w:val="002B614A"/>
    <w:rsid w:val="002B71CF"/>
    <w:rsid w:val="002B7316"/>
    <w:rsid w:val="002D3470"/>
    <w:rsid w:val="002D60BA"/>
    <w:rsid w:val="002F3D90"/>
    <w:rsid w:val="002F6252"/>
    <w:rsid w:val="002F6D6F"/>
    <w:rsid w:val="00300D33"/>
    <w:rsid w:val="00303D59"/>
    <w:rsid w:val="00305871"/>
    <w:rsid w:val="003076A1"/>
    <w:rsid w:val="00307B9D"/>
    <w:rsid w:val="00314E24"/>
    <w:rsid w:val="00322F85"/>
    <w:rsid w:val="003447BA"/>
    <w:rsid w:val="00345380"/>
    <w:rsid w:val="0034578D"/>
    <w:rsid w:val="00352D09"/>
    <w:rsid w:val="00354CF9"/>
    <w:rsid w:val="0035650D"/>
    <w:rsid w:val="0036043C"/>
    <w:rsid w:val="00367D94"/>
    <w:rsid w:val="00377430"/>
    <w:rsid w:val="003840DD"/>
    <w:rsid w:val="003928E4"/>
    <w:rsid w:val="003A2C3A"/>
    <w:rsid w:val="003B33BF"/>
    <w:rsid w:val="003B5099"/>
    <w:rsid w:val="003B772F"/>
    <w:rsid w:val="003C1E1B"/>
    <w:rsid w:val="003C4F4C"/>
    <w:rsid w:val="003D25E9"/>
    <w:rsid w:val="003D4B06"/>
    <w:rsid w:val="003E1824"/>
    <w:rsid w:val="003E25D9"/>
    <w:rsid w:val="003E3542"/>
    <w:rsid w:val="003E5785"/>
    <w:rsid w:val="003F19C9"/>
    <w:rsid w:val="0040673C"/>
    <w:rsid w:val="00412D04"/>
    <w:rsid w:val="00426CAE"/>
    <w:rsid w:val="00433AF7"/>
    <w:rsid w:val="00437A6D"/>
    <w:rsid w:val="0044456A"/>
    <w:rsid w:val="00444F28"/>
    <w:rsid w:val="004473BB"/>
    <w:rsid w:val="004527AF"/>
    <w:rsid w:val="00456EC3"/>
    <w:rsid w:val="00456EFA"/>
    <w:rsid w:val="00462EE3"/>
    <w:rsid w:val="00476EC7"/>
    <w:rsid w:val="00497E9A"/>
    <w:rsid w:val="004B780A"/>
    <w:rsid w:val="004C4C32"/>
    <w:rsid w:val="004E174B"/>
    <w:rsid w:val="004E2D19"/>
    <w:rsid w:val="004E4051"/>
    <w:rsid w:val="004E4944"/>
    <w:rsid w:val="004E5F7B"/>
    <w:rsid w:val="004E6E25"/>
    <w:rsid w:val="004F338C"/>
    <w:rsid w:val="0050189C"/>
    <w:rsid w:val="005165B6"/>
    <w:rsid w:val="0052331E"/>
    <w:rsid w:val="005241C0"/>
    <w:rsid w:val="00533101"/>
    <w:rsid w:val="00535602"/>
    <w:rsid w:val="00537108"/>
    <w:rsid w:val="00544785"/>
    <w:rsid w:val="00557C68"/>
    <w:rsid w:val="005643BE"/>
    <w:rsid w:val="005663A2"/>
    <w:rsid w:val="00572FFE"/>
    <w:rsid w:val="00574BAA"/>
    <w:rsid w:val="005862C2"/>
    <w:rsid w:val="00586733"/>
    <w:rsid w:val="00591F90"/>
    <w:rsid w:val="00593CA1"/>
    <w:rsid w:val="005B64F7"/>
    <w:rsid w:val="005C7D98"/>
    <w:rsid w:val="005E08E0"/>
    <w:rsid w:val="005F09BD"/>
    <w:rsid w:val="005F5109"/>
    <w:rsid w:val="005F734E"/>
    <w:rsid w:val="005F7840"/>
    <w:rsid w:val="006013B7"/>
    <w:rsid w:val="00601A78"/>
    <w:rsid w:val="00622518"/>
    <w:rsid w:val="006303BC"/>
    <w:rsid w:val="0063270A"/>
    <w:rsid w:val="00650FD0"/>
    <w:rsid w:val="00651A88"/>
    <w:rsid w:val="00662D70"/>
    <w:rsid w:val="00674336"/>
    <w:rsid w:val="00683635"/>
    <w:rsid w:val="00686C93"/>
    <w:rsid w:val="00687126"/>
    <w:rsid w:val="00687CFF"/>
    <w:rsid w:val="00695175"/>
    <w:rsid w:val="00697583"/>
    <w:rsid w:val="006B582C"/>
    <w:rsid w:val="006E149A"/>
    <w:rsid w:val="006E3B44"/>
    <w:rsid w:val="006E4220"/>
    <w:rsid w:val="00715959"/>
    <w:rsid w:val="007171CC"/>
    <w:rsid w:val="007178AB"/>
    <w:rsid w:val="00720996"/>
    <w:rsid w:val="0073236E"/>
    <w:rsid w:val="00743C39"/>
    <w:rsid w:val="00745BE5"/>
    <w:rsid w:val="00747782"/>
    <w:rsid w:val="00750071"/>
    <w:rsid w:val="0075597E"/>
    <w:rsid w:val="0075721A"/>
    <w:rsid w:val="007727BD"/>
    <w:rsid w:val="00774518"/>
    <w:rsid w:val="0077604D"/>
    <w:rsid w:val="00784699"/>
    <w:rsid w:val="00790304"/>
    <w:rsid w:val="00790B19"/>
    <w:rsid w:val="00793822"/>
    <w:rsid w:val="00795AAC"/>
    <w:rsid w:val="007A0D70"/>
    <w:rsid w:val="007B1947"/>
    <w:rsid w:val="007B47B1"/>
    <w:rsid w:val="007D5462"/>
    <w:rsid w:val="007D5ED5"/>
    <w:rsid w:val="007E24B8"/>
    <w:rsid w:val="007E6BF0"/>
    <w:rsid w:val="007F1B9B"/>
    <w:rsid w:val="00801660"/>
    <w:rsid w:val="00824785"/>
    <w:rsid w:val="00831462"/>
    <w:rsid w:val="00854DD9"/>
    <w:rsid w:val="0088579B"/>
    <w:rsid w:val="0089024C"/>
    <w:rsid w:val="00891894"/>
    <w:rsid w:val="008A38F9"/>
    <w:rsid w:val="008A4A11"/>
    <w:rsid w:val="008A5986"/>
    <w:rsid w:val="008A5DA6"/>
    <w:rsid w:val="008B2D3E"/>
    <w:rsid w:val="008B77C7"/>
    <w:rsid w:val="008C69A4"/>
    <w:rsid w:val="008D219A"/>
    <w:rsid w:val="008D5712"/>
    <w:rsid w:val="008E1730"/>
    <w:rsid w:val="008E34AA"/>
    <w:rsid w:val="008E4174"/>
    <w:rsid w:val="008E7C56"/>
    <w:rsid w:val="008F2FDF"/>
    <w:rsid w:val="008F3DE2"/>
    <w:rsid w:val="00915D29"/>
    <w:rsid w:val="00920D07"/>
    <w:rsid w:val="009249DE"/>
    <w:rsid w:val="009273B1"/>
    <w:rsid w:val="00930FC5"/>
    <w:rsid w:val="00933776"/>
    <w:rsid w:val="00940500"/>
    <w:rsid w:val="009458B3"/>
    <w:rsid w:val="00947D75"/>
    <w:rsid w:val="009548BB"/>
    <w:rsid w:val="00957F0D"/>
    <w:rsid w:val="0096243E"/>
    <w:rsid w:val="009710E1"/>
    <w:rsid w:val="009837A6"/>
    <w:rsid w:val="00983DC4"/>
    <w:rsid w:val="00992E2A"/>
    <w:rsid w:val="00994AE6"/>
    <w:rsid w:val="00995487"/>
    <w:rsid w:val="009A0E80"/>
    <w:rsid w:val="009A45DA"/>
    <w:rsid w:val="009B4EDA"/>
    <w:rsid w:val="009C0C93"/>
    <w:rsid w:val="009C14D2"/>
    <w:rsid w:val="009C1A0B"/>
    <w:rsid w:val="009D16B9"/>
    <w:rsid w:val="009D4DF9"/>
    <w:rsid w:val="009E280C"/>
    <w:rsid w:val="00A119CE"/>
    <w:rsid w:val="00A12044"/>
    <w:rsid w:val="00A12903"/>
    <w:rsid w:val="00A15F9F"/>
    <w:rsid w:val="00A17396"/>
    <w:rsid w:val="00A41F75"/>
    <w:rsid w:val="00A55A3C"/>
    <w:rsid w:val="00A67917"/>
    <w:rsid w:val="00A7035B"/>
    <w:rsid w:val="00A77C2B"/>
    <w:rsid w:val="00A9711D"/>
    <w:rsid w:val="00AC5F61"/>
    <w:rsid w:val="00AE0ADF"/>
    <w:rsid w:val="00AE5A56"/>
    <w:rsid w:val="00AE6E59"/>
    <w:rsid w:val="00AF0799"/>
    <w:rsid w:val="00B00FEF"/>
    <w:rsid w:val="00B047BC"/>
    <w:rsid w:val="00B04D9F"/>
    <w:rsid w:val="00B06AFF"/>
    <w:rsid w:val="00B10372"/>
    <w:rsid w:val="00B1051D"/>
    <w:rsid w:val="00B25DD0"/>
    <w:rsid w:val="00B2771B"/>
    <w:rsid w:val="00B35D42"/>
    <w:rsid w:val="00B36AE4"/>
    <w:rsid w:val="00B417A3"/>
    <w:rsid w:val="00B55389"/>
    <w:rsid w:val="00B55C4A"/>
    <w:rsid w:val="00B7347F"/>
    <w:rsid w:val="00B84555"/>
    <w:rsid w:val="00B86DBA"/>
    <w:rsid w:val="00B909BE"/>
    <w:rsid w:val="00BA04A8"/>
    <w:rsid w:val="00BA4728"/>
    <w:rsid w:val="00BB66CA"/>
    <w:rsid w:val="00BC2652"/>
    <w:rsid w:val="00BC35C0"/>
    <w:rsid w:val="00BC62AD"/>
    <w:rsid w:val="00BD2966"/>
    <w:rsid w:val="00BE4C6F"/>
    <w:rsid w:val="00BE60EE"/>
    <w:rsid w:val="00BF4CEB"/>
    <w:rsid w:val="00C07BD2"/>
    <w:rsid w:val="00C1339F"/>
    <w:rsid w:val="00C1497A"/>
    <w:rsid w:val="00C16FA7"/>
    <w:rsid w:val="00C54949"/>
    <w:rsid w:val="00C65473"/>
    <w:rsid w:val="00CA7CD2"/>
    <w:rsid w:val="00CC2327"/>
    <w:rsid w:val="00CC7A42"/>
    <w:rsid w:val="00CF0D9B"/>
    <w:rsid w:val="00CF7348"/>
    <w:rsid w:val="00D01521"/>
    <w:rsid w:val="00D161ED"/>
    <w:rsid w:val="00D2629F"/>
    <w:rsid w:val="00D30057"/>
    <w:rsid w:val="00D30E55"/>
    <w:rsid w:val="00D4203E"/>
    <w:rsid w:val="00D43C03"/>
    <w:rsid w:val="00D4648C"/>
    <w:rsid w:val="00D470CC"/>
    <w:rsid w:val="00D53C98"/>
    <w:rsid w:val="00D77613"/>
    <w:rsid w:val="00D93B1D"/>
    <w:rsid w:val="00DB7E42"/>
    <w:rsid w:val="00DE3FF6"/>
    <w:rsid w:val="00E273B3"/>
    <w:rsid w:val="00E3048A"/>
    <w:rsid w:val="00E3303C"/>
    <w:rsid w:val="00E368A0"/>
    <w:rsid w:val="00E56ABC"/>
    <w:rsid w:val="00E607E3"/>
    <w:rsid w:val="00E60C82"/>
    <w:rsid w:val="00E76B88"/>
    <w:rsid w:val="00E77CC3"/>
    <w:rsid w:val="00E80206"/>
    <w:rsid w:val="00E9296F"/>
    <w:rsid w:val="00E975DE"/>
    <w:rsid w:val="00EA76C9"/>
    <w:rsid w:val="00EB75A9"/>
    <w:rsid w:val="00EC5903"/>
    <w:rsid w:val="00ED38CB"/>
    <w:rsid w:val="00EF4EA1"/>
    <w:rsid w:val="00EF7FFA"/>
    <w:rsid w:val="00F0593A"/>
    <w:rsid w:val="00F107AA"/>
    <w:rsid w:val="00F118BB"/>
    <w:rsid w:val="00F141BF"/>
    <w:rsid w:val="00F1679E"/>
    <w:rsid w:val="00F17838"/>
    <w:rsid w:val="00F21030"/>
    <w:rsid w:val="00F26F52"/>
    <w:rsid w:val="00F336BF"/>
    <w:rsid w:val="00F401ED"/>
    <w:rsid w:val="00F4462B"/>
    <w:rsid w:val="00F4523C"/>
    <w:rsid w:val="00F65F4B"/>
    <w:rsid w:val="00F67B00"/>
    <w:rsid w:val="00F7556D"/>
    <w:rsid w:val="00F812EC"/>
    <w:rsid w:val="00F97AE7"/>
    <w:rsid w:val="00FA2147"/>
    <w:rsid w:val="00FA330B"/>
    <w:rsid w:val="00FA78C6"/>
    <w:rsid w:val="00FA7D68"/>
    <w:rsid w:val="00FB7625"/>
    <w:rsid w:val="00FC0B3C"/>
    <w:rsid w:val="00FC4E3E"/>
    <w:rsid w:val="00FD0A59"/>
    <w:rsid w:val="00FD160C"/>
    <w:rsid w:val="00FD1E93"/>
    <w:rsid w:val="00FD275B"/>
    <w:rsid w:val="00FE0E51"/>
    <w:rsid w:val="00FE248F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43184-5C81-45E3-A703-1F67BAF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3C39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9B4ED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B4EDA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67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74B"/>
  </w:style>
  <w:style w:type="paragraph" w:styleId="Pieddepage">
    <w:name w:val="footer"/>
    <w:basedOn w:val="Normal"/>
    <w:link w:val="Pieddepag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74B"/>
  </w:style>
  <w:style w:type="character" w:customStyle="1" w:styleId="apple-converted-space">
    <w:name w:val="apple-converted-space"/>
    <w:basedOn w:val="Policepardfaut"/>
    <w:rsid w:val="00854DD9"/>
  </w:style>
  <w:style w:type="character" w:styleId="lev">
    <w:name w:val="Strong"/>
    <w:basedOn w:val="Policepardfaut"/>
    <w:uiPriority w:val="22"/>
    <w:qFormat/>
    <w:rsid w:val="00F1783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AE0AD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D3470"/>
  </w:style>
  <w:style w:type="paragraph" w:styleId="NormalWeb">
    <w:name w:val="Normal (Web)"/>
    <w:basedOn w:val="Normal"/>
    <w:uiPriority w:val="99"/>
    <w:semiHidden/>
    <w:unhideWhenUsed/>
    <w:rsid w:val="0055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actSheetFeatures">
    <w:name w:val="Fact Sheet Features"/>
    <w:basedOn w:val="Paragraphedeliste"/>
    <w:link w:val="FactSheetFeaturesChar"/>
    <w:qFormat/>
    <w:rsid w:val="00557C68"/>
    <w:pPr>
      <w:numPr>
        <w:numId w:val="3"/>
      </w:numPr>
      <w:spacing w:after="0" w:line="240" w:lineRule="auto"/>
      <w:jc w:val="both"/>
    </w:pPr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customStyle="1" w:styleId="FactSheetFeaturesChar">
    <w:name w:val="Fact Sheet Features Char"/>
    <w:basedOn w:val="Policepardfaut"/>
    <w:link w:val="FactSheetFeatures"/>
    <w:rsid w:val="00557C68"/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68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apcomeuro-press.com" TargetMode="External"/><Relationship Id="rId18" Type="http://schemas.openxmlformats.org/officeDocument/2006/relationships/hyperlink" Target="http://www.capcom-unity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www.monsterhunterworld.com/fr/" TargetMode="External"/><Relationship Id="rId17" Type="http://schemas.openxmlformats.org/officeDocument/2006/relationships/hyperlink" Target="http://www.capcom.com/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m.morgado@warningup.com" TargetMode="External"/><Relationship Id="rId20" Type="http://schemas.openxmlformats.org/officeDocument/2006/relationships/hyperlink" Target="https://www.facebook.com/CapcomFrance/?fref=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www.youtube.com/user/CapcomFr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.roskell@warningup.com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youtu.be/OQtKgFLszUk" TargetMode="External"/><Relationship Id="rId19" Type="http://schemas.openxmlformats.org/officeDocument/2006/relationships/hyperlink" Target="https://www.capcomfrance.f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y.roskell@warningup.com" TargetMode="External"/><Relationship Id="rId22" Type="http://schemas.openxmlformats.org/officeDocument/2006/relationships/hyperlink" Target="https://twitter.com/capcom_france?lang=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4E607-CB4B-43BB-9CC1-C6A965CF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Europe Ltd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Kamdem</dc:creator>
  <cp:keywords/>
  <dc:description/>
  <cp:lastModifiedBy>Cyril Berrebi</cp:lastModifiedBy>
  <cp:revision>7</cp:revision>
  <cp:lastPrinted>2019-05-09T13:13:00Z</cp:lastPrinted>
  <dcterms:created xsi:type="dcterms:W3CDTF">2019-06-03T14:43:00Z</dcterms:created>
  <dcterms:modified xsi:type="dcterms:W3CDTF">2019-06-04T14:36:00Z</dcterms:modified>
</cp:coreProperties>
</file>