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5D9" w:rsidRPr="003E25D9" w:rsidRDefault="003E25D9" w:rsidP="003E25D9">
      <w:r w:rsidRPr="003E25D9">
        <w:t xml:space="preserve">Annonce Capcom </w:t>
      </w:r>
      <w:r w:rsidR="00B909BE">
        <w:t>–</w:t>
      </w:r>
      <w:r w:rsidRPr="003E25D9">
        <w:t xml:space="preserve"> </w:t>
      </w:r>
      <w:r w:rsidR="00574BAA">
        <w:t xml:space="preserve">Annonce de l’extension Iceborne pour le hit Monster Hunter: World </w:t>
      </w:r>
      <w:r w:rsidR="00E273B3">
        <w:t>sur PS4 et Xbox One</w:t>
      </w:r>
      <w:r w:rsidR="00574BAA">
        <w:t xml:space="preserve"> et PC</w:t>
      </w:r>
      <w:r w:rsidR="00E273B3">
        <w:t> !</w:t>
      </w:r>
    </w:p>
    <w:p w:rsid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  <w:bookmarkStart w:id="0" w:name="_GoBack"/>
    </w:p>
    <w:p w:rsidR="003E25D9" w:rsidRDefault="009A0E80" w:rsidP="003E25D9">
      <w:pPr>
        <w:spacing w:after="0" w:line="240" w:lineRule="auto"/>
        <w:jc w:val="center"/>
        <w:rPr>
          <w:rFonts w:eastAsia="Calibri" w:cs="Times New Roman"/>
          <w:lang w:val="en-US"/>
        </w:rPr>
      </w:pPr>
      <w:r>
        <w:rPr>
          <w:rFonts w:eastAsia="Calibri" w:cs="Times New Roman"/>
          <w:noProof/>
          <w:lang w:eastAsia="fr-FR"/>
        </w:rPr>
        <w:drawing>
          <wp:inline distT="0" distB="0" distL="0" distR="0">
            <wp:extent cx="5426213" cy="1695691"/>
            <wp:effectExtent l="19050" t="19050" r="22225" b="1905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HWbandeau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166" cy="17009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3E25D9" w:rsidRDefault="003E25D9" w:rsidP="0017406C">
      <w:pPr>
        <w:spacing w:after="0" w:line="240" w:lineRule="auto"/>
        <w:rPr>
          <w:rFonts w:eastAsia="Calibri" w:cs="Times New Roman"/>
          <w:lang w:val="en-US"/>
        </w:rPr>
      </w:pPr>
    </w:p>
    <w:p w:rsidR="0017406C" w:rsidRPr="003E25D9" w:rsidRDefault="0017406C" w:rsidP="0017406C">
      <w:pPr>
        <w:spacing w:after="0" w:line="240" w:lineRule="auto"/>
        <w:rPr>
          <w:rFonts w:eastAsia="Calibri" w:cs="Times New Roman"/>
          <w:lang w:val="en-US"/>
        </w:rPr>
      </w:pPr>
      <w:r w:rsidRPr="003E25D9">
        <w:rPr>
          <w:rFonts w:eastAsia="Calibri" w:cs="Times New Roman"/>
          <w:noProof/>
          <w:lang w:eastAsia="fr-FR"/>
        </w:rPr>
        <w:drawing>
          <wp:inline distT="0" distB="0" distL="0" distR="0" wp14:anchorId="7C7FF2E1" wp14:editId="53958E62">
            <wp:extent cx="1405255" cy="257175"/>
            <wp:effectExtent l="0" t="0" r="4445" b="9525"/>
            <wp:docPr id="1" name="Image 1" descr="Capcom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com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06C" w:rsidRPr="003E25D9" w:rsidRDefault="00BA04A8" w:rsidP="0017406C">
      <w:pPr>
        <w:spacing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Saint-Germain-en-Laye</w:t>
      </w:r>
      <w:r w:rsidR="00601A78" w:rsidRPr="003E25D9">
        <w:rPr>
          <w:rFonts w:eastAsia="Calibri" w:cs="Times New Roman"/>
        </w:rPr>
        <w:t xml:space="preserve">, le </w:t>
      </w:r>
      <w:r w:rsidR="00FD0A59">
        <w:rPr>
          <w:rFonts w:eastAsia="Calibri" w:cs="Times New Roman"/>
        </w:rPr>
        <w:t>10 décembre</w:t>
      </w:r>
      <w:r w:rsidR="006013B7" w:rsidRPr="003E25D9">
        <w:rPr>
          <w:rFonts w:eastAsia="Calibri" w:cs="Times New Roman"/>
        </w:rPr>
        <w:t xml:space="preserve"> </w:t>
      </w:r>
      <w:r w:rsidR="009837A6">
        <w:rPr>
          <w:rFonts w:eastAsia="Calibri" w:cs="Times New Roman"/>
        </w:rPr>
        <w:t>2018</w:t>
      </w:r>
    </w:p>
    <w:p w:rsidR="00A67917" w:rsidRDefault="00A67917" w:rsidP="0017406C">
      <w:pPr>
        <w:spacing w:after="0" w:line="240" w:lineRule="auto"/>
        <w:jc w:val="both"/>
        <w:rPr>
          <w:rFonts w:eastAsia="Calibri" w:cs="Times New Roman"/>
        </w:rPr>
      </w:pPr>
    </w:p>
    <w:p w:rsidR="00FD0A59" w:rsidRPr="00FD0A59" w:rsidRDefault="00FD0A59" w:rsidP="00FD0A59">
      <w:pPr>
        <w:jc w:val="center"/>
        <w:rPr>
          <w:b/>
        </w:rPr>
      </w:pPr>
      <w:r w:rsidRPr="00FD0A59">
        <w:rPr>
          <w:b/>
        </w:rPr>
        <w:t xml:space="preserve">CAPCOM ANNONCE MONSTER HUNTER WORLD: ICEBORNE, L’EXTENSION </w:t>
      </w:r>
      <w:r>
        <w:rPr>
          <w:b/>
        </w:rPr>
        <w:t>DE</w:t>
      </w:r>
      <w:r w:rsidRPr="00FD0A59">
        <w:rPr>
          <w:b/>
        </w:rPr>
        <w:t xml:space="preserve"> </w:t>
      </w:r>
      <w:r>
        <w:rPr>
          <w:b/>
        </w:rPr>
        <w:br/>
      </w:r>
      <w:r w:rsidRPr="00FD0A59">
        <w:rPr>
          <w:b/>
        </w:rPr>
        <w:t>L’ACTION/RPG CULTE AUX MULTIPLES RECORDS, POUR L’AUTOMNE 2019</w:t>
      </w:r>
    </w:p>
    <w:p w:rsidR="00FC4E3E" w:rsidRPr="00FC4E3E" w:rsidRDefault="00FC4E3E" w:rsidP="00FC4E3E">
      <w:pPr>
        <w:jc w:val="both"/>
        <w:rPr>
          <w:b/>
        </w:rPr>
      </w:pPr>
      <w:r w:rsidRPr="00FC4E3E">
        <w:rPr>
          <w:b/>
        </w:rPr>
        <w:t>Du contenu additionnel spécial incluant une collaboration inédite avec l’univers de The Witcher et un évènement anniversaire sont prévus début 2019 et une version d’essai de MONSTER HUNTER: WORLD débute cette semaine sur console.</w:t>
      </w:r>
    </w:p>
    <w:p w:rsidR="00A12903" w:rsidRDefault="00A12903" w:rsidP="0017406C">
      <w:pPr>
        <w:spacing w:after="0" w:line="240" w:lineRule="auto"/>
        <w:jc w:val="both"/>
        <w:rPr>
          <w:rFonts w:eastAsia="Calibri" w:cs="Times New Roman"/>
        </w:rPr>
      </w:pPr>
    </w:p>
    <w:p w:rsidR="00FC4E3E" w:rsidRDefault="00FC4E3E" w:rsidP="00FC4E3E">
      <w:pPr>
        <w:jc w:val="both"/>
      </w:pPr>
      <w:r>
        <w:t xml:space="preserve">Les chasseurs de Monstres du monde entier peuvent retenir leur souffle. Capcom, l'un des principaux développeurs et éditeurs mondiaux de jeux vidéo, annonce aujourd'hui MONSTER HUNTER WORLD: ICEBORNE™, une extension massive pour le très apprécié </w:t>
      </w:r>
      <w:r w:rsidRPr="00CD1C9E">
        <w:t>MONSTER HUNT</w:t>
      </w:r>
      <w:r>
        <w:t xml:space="preserve">ER: WORLD™ vendu à plus de 10 millions d'exemplaires dans le monde. Ce nouveau contenu sera disponible en téléchargement à l'automne 2019 pour les consoles PlayStation®4 et la famille de machines Xbox One, dont la Xbox One X. Des détails sur la version PC arriveront lors de prochaines annonces. </w:t>
      </w:r>
    </w:p>
    <w:p w:rsidR="00186FBD" w:rsidRDefault="00186FBD" w:rsidP="00750071">
      <w:pPr>
        <w:tabs>
          <w:tab w:val="center" w:pos="4536"/>
          <w:tab w:val="left" w:pos="6953"/>
        </w:tabs>
        <w:jc w:val="both"/>
        <w:rPr>
          <w:rFonts w:eastAsia="Calibri" w:cs="Times New Roman"/>
          <w:b/>
          <w:color w:val="000000" w:themeColor="text1"/>
        </w:rPr>
      </w:pPr>
    </w:p>
    <w:p w:rsidR="003E25D9" w:rsidRPr="003D4B06" w:rsidRDefault="003E25D9" w:rsidP="003E25D9">
      <w:pPr>
        <w:pStyle w:val="Sansinterligne"/>
        <w:jc w:val="center"/>
        <w:rPr>
          <w:highlight w:val="yellow"/>
        </w:rPr>
      </w:pPr>
      <w:r w:rsidRPr="003D4B06">
        <w:rPr>
          <w:noProof/>
          <w:highlight w:val="yellow"/>
          <w:lang w:eastAsia="fr-FR"/>
        </w:rPr>
        <w:drawing>
          <wp:inline distT="0" distB="0" distL="0" distR="0" wp14:anchorId="57C20381" wp14:editId="490D421B">
            <wp:extent cx="3658396" cy="2057847"/>
            <wp:effectExtent l="19050" t="19050" r="18415" b="19050"/>
            <wp:docPr id="8" name="Image 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ayt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396" cy="205784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E25D9" w:rsidRPr="00B84555" w:rsidRDefault="00B84555" w:rsidP="003E25D9">
      <w:pPr>
        <w:pStyle w:val="Sansinterligne"/>
        <w:jc w:val="center"/>
        <w:rPr>
          <w:rStyle w:val="Lienhypertexte"/>
        </w:rPr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HYPERLINK "https://youtu.be/ixnsIVRn6N8" </w:instrText>
      </w:r>
      <w:r>
        <w:rPr>
          <w:highlight w:val="yellow"/>
        </w:rPr>
        <w:fldChar w:fldCharType="separate"/>
      </w:r>
      <w:r w:rsidR="003E25D9" w:rsidRPr="00B84555">
        <w:rPr>
          <w:rStyle w:val="Lienhypertexte"/>
        </w:rPr>
        <w:t xml:space="preserve">Retrouvez </w:t>
      </w:r>
      <w:r w:rsidR="00254D4F" w:rsidRPr="00B84555">
        <w:rPr>
          <w:rStyle w:val="Lienhypertexte"/>
        </w:rPr>
        <w:t xml:space="preserve">le </w:t>
      </w:r>
      <w:r w:rsidR="00A12044" w:rsidRPr="00B84555">
        <w:rPr>
          <w:rStyle w:val="Lienhypertexte"/>
        </w:rPr>
        <w:t>teaser d’annonce</w:t>
      </w:r>
      <w:r w:rsidR="008D219A" w:rsidRPr="00B84555">
        <w:rPr>
          <w:rStyle w:val="Lienhypertexte"/>
        </w:rPr>
        <w:t xml:space="preserve"> de MONSTER HUN</w:t>
      </w:r>
      <w:r w:rsidR="008D219A" w:rsidRPr="00B84555">
        <w:rPr>
          <w:rStyle w:val="Lienhypertexte"/>
        </w:rPr>
        <w:t>T</w:t>
      </w:r>
      <w:r w:rsidR="008D219A" w:rsidRPr="00B84555">
        <w:rPr>
          <w:rStyle w:val="Lienhypertexte"/>
        </w:rPr>
        <w:t xml:space="preserve">ER WORLD: ICEBORNE </w:t>
      </w:r>
      <w:r w:rsidR="003E25D9" w:rsidRPr="00B84555">
        <w:rPr>
          <w:rStyle w:val="Lienhypertexte"/>
        </w:rPr>
        <w:t>sur Youtube.</w:t>
      </w:r>
    </w:p>
    <w:p w:rsidR="001B7395" w:rsidRPr="00D30E55" w:rsidRDefault="00B84555" w:rsidP="003E25D9">
      <w:pPr>
        <w:pStyle w:val="Sansinterligne"/>
        <w:jc w:val="center"/>
      </w:pPr>
      <w:r>
        <w:rPr>
          <w:highlight w:val="yellow"/>
        </w:rPr>
        <w:lastRenderedPageBreak/>
        <w:fldChar w:fldCharType="end"/>
      </w:r>
    </w:p>
    <w:p w:rsidR="003E25D9" w:rsidRPr="00444F28" w:rsidRDefault="00444F28" w:rsidP="003E25D9">
      <w:pPr>
        <w:rPr>
          <w:rStyle w:val="Lienhypertexte"/>
          <w:b/>
        </w:rPr>
      </w:pPr>
      <w:r w:rsidRPr="00444F28">
        <w:rPr>
          <w:b/>
        </w:rPr>
        <w:fldChar w:fldCharType="begin"/>
      </w:r>
      <w:r w:rsidRPr="00444F28">
        <w:rPr>
          <w:b/>
        </w:rPr>
        <w:instrText xml:space="preserve"> HYPERLINK "https://we.tl/t-dtJVo7IltC" </w:instrText>
      </w:r>
      <w:r w:rsidRPr="00444F28">
        <w:rPr>
          <w:b/>
        </w:rPr>
        <w:fldChar w:fldCharType="separate"/>
      </w:r>
      <w:r w:rsidR="00254D4F" w:rsidRPr="00444F28">
        <w:rPr>
          <w:rStyle w:val="Lienhypertexte"/>
          <w:b/>
        </w:rPr>
        <w:t xml:space="preserve">Il est aussi possible de télécharger le </w:t>
      </w:r>
      <w:r w:rsidR="00A12044" w:rsidRPr="00444F28">
        <w:rPr>
          <w:rStyle w:val="Lienhypertexte"/>
          <w:b/>
        </w:rPr>
        <w:t>teaser</w:t>
      </w:r>
      <w:r w:rsidR="008D219A" w:rsidRPr="00444F28">
        <w:rPr>
          <w:rStyle w:val="Lienhypertexte"/>
          <w:b/>
        </w:rPr>
        <w:t xml:space="preserve"> de MON</w:t>
      </w:r>
      <w:r w:rsidR="008D219A" w:rsidRPr="00444F28">
        <w:rPr>
          <w:rStyle w:val="Lienhypertexte"/>
          <w:b/>
        </w:rPr>
        <w:t>S</w:t>
      </w:r>
      <w:r w:rsidR="008D219A" w:rsidRPr="00444F28">
        <w:rPr>
          <w:rStyle w:val="Lienhypertexte"/>
          <w:b/>
        </w:rPr>
        <w:t>TER HUNTER WORLD: ICEBORNE</w:t>
      </w:r>
      <w:r w:rsidR="00254D4F" w:rsidRPr="00444F28">
        <w:rPr>
          <w:rStyle w:val="Lienhypertexte"/>
          <w:b/>
        </w:rPr>
        <w:t xml:space="preserve"> en cliquant ici.</w:t>
      </w:r>
      <w:r w:rsidR="003E25D9" w:rsidRPr="00444F28">
        <w:rPr>
          <w:rStyle w:val="Lienhypertexte"/>
          <w:b/>
        </w:rPr>
        <w:t xml:space="preserve"> </w:t>
      </w:r>
    </w:p>
    <w:p w:rsidR="00557C68" w:rsidRDefault="00444F28" w:rsidP="00557C68">
      <w:pPr>
        <w:pStyle w:val="Sansinterligne"/>
      </w:pPr>
      <w:r w:rsidRPr="00444F28">
        <w:rPr>
          <w:b/>
        </w:rPr>
        <w:fldChar w:fldCharType="end"/>
      </w:r>
    </w:p>
    <w:p w:rsidR="00FC4E3E" w:rsidRDefault="00FC4E3E" w:rsidP="00FC4E3E">
      <w:pPr>
        <w:jc w:val="both"/>
      </w:pPr>
      <w:r>
        <w:t xml:space="preserve">Riche en contenu, ICEBORNE présentera de nouveaux rangs de quêtes, lieux, monstres, mouvements et équipements en plus d'une expérience narrative complète qui poursuivra celle de </w:t>
      </w:r>
      <w:r w:rsidRPr="00CD1C9E">
        <w:t>MONSTER HUNTER: WORLD</w:t>
      </w:r>
      <w:r>
        <w:t>. Une version du jeu d’origine</w:t>
      </w:r>
      <w:r w:rsidRPr="00AB51BE">
        <w:t xml:space="preserve"> </w:t>
      </w:r>
      <w:r>
        <w:t xml:space="preserve">actuellement disponible sur consoles et PC sera nécessaire pour utiliser l’extension. De plus amples informations concernant ICEBORNE seront communiquées au printemps prochain. </w:t>
      </w:r>
    </w:p>
    <w:p w:rsidR="00FC4E3E" w:rsidRDefault="00FC4E3E" w:rsidP="00FC4E3E">
      <w:pPr>
        <w:jc w:val="both"/>
      </w:pPr>
      <w:r>
        <w:t xml:space="preserve">En attendant, de nombreux contenus passionnants sont à prévoir pour les joueurs actuels de </w:t>
      </w:r>
      <w:r w:rsidRPr="00CD1C9E">
        <w:t>MONSTER HUNTER: WORLD</w:t>
      </w:r>
      <w:r>
        <w:t xml:space="preserve">. Capcom travaille sur une collaboration spéciale avec CD PROJEKT RED afin d’intégrer le fameux chasseur de monstres Geralt de Riv de The Witcher® 3 : Wild Hunt à l’univers de </w:t>
      </w:r>
      <w:r w:rsidRPr="00CD1C9E">
        <w:t>MONSTER HUNTER: WORLD</w:t>
      </w:r>
      <w:r>
        <w:t xml:space="preserve"> dès le début d'année prochaine. Des quêtes uniques offriront un tout nouveau type de gameplay mélangeant l'expérience RPG immersive de The Witcher 3 avec celle de </w:t>
      </w:r>
      <w:r w:rsidRPr="00CD1C9E">
        <w:t>MONSTER HUNTER: WORLD</w:t>
      </w:r>
      <w:r>
        <w:t xml:space="preserve">. Les doubleurs de Geralt ont également enregistré de nouvelles lignes de dialogues pour l’occasion, afin de renforcer encore cette collaboration. </w:t>
      </w:r>
    </w:p>
    <w:p w:rsidR="00983DC4" w:rsidRDefault="00983DC4" w:rsidP="00983DC4">
      <w:pPr>
        <w:jc w:val="center"/>
      </w:pPr>
      <w:r>
        <w:rPr>
          <w:noProof/>
          <w:lang w:eastAsia="fr-FR"/>
        </w:rPr>
        <w:drawing>
          <wp:inline distT="0" distB="0" distL="0" distR="0">
            <wp:extent cx="3292357" cy="1851950"/>
            <wp:effectExtent l="0" t="0" r="3810" b="0"/>
            <wp:docPr id="5" name="Image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witcher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195" cy="186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DC4" w:rsidRPr="00697583" w:rsidRDefault="00697583" w:rsidP="00983DC4">
      <w:pPr>
        <w:pStyle w:val="Sansinterligne"/>
        <w:jc w:val="center"/>
        <w:rPr>
          <w:rStyle w:val="Lienhypertexte"/>
        </w:rPr>
      </w:pPr>
      <w:r>
        <w:fldChar w:fldCharType="begin"/>
      </w:r>
      <w:r>
        <w:instrText xml:space="preserve"> HYPERLINK "https://youtu.be/8PfagP-wYyU" </w:instrText>
      </w:r>
      <w:r>
        <w:fldChar w:fldCharType="separate"/>
      </w:r>
      <w:r w:rsidR="00983DC4" w:rsidRPr="00697583">
        <w:rPr>
          <w:rStyle w:val="Lienhypertexte"/>
        </w:rPr>
        <w:t>Retrouvez le trailer d’annonce de la collaboration avec The Witcher sur Youtube.</w:t>
      </w:r>
    </w:p>
    <w:p w:rsidR="00983DC4" w:rsidRPr="00D30E55" w:rsidRDefault="00697583" w:rsidP="00983DC4">
      <w:pPr>
        <w:pStyle w:val="Sansinterligne"/>
        <w:jc w:val="center"/>
      </w:pPr>
      <w:r>
        <w:fldChar w:fldCharType="end"/>
      </w:r>
    </w:p>
    <w:p w:rsidR="00983DC4" w:rsidRPr="00F401ED" w:rsidRDefault="000A5F8B" w:rsidP="00983DC4">
      <w:pPr>
        <w:rPr>
          <w:rStyle w:val="Lienhypertexte"/>
          <w:b/>
        </w:rPr>
      </w:pPr>
      <w:r w:rsidRPr="00F401ED">
        <w:rPr>
          <w:b/>
        </w:rPr>
        <w:fldChar w:fldCharType="begin"/>
      </w:r>
      <w:r w:rsidRPr="00F401ED">
        <w:rPr>
          <w:b/>
        </w:rPr>
        <w:instrText xml:space="preserve"> HYPERLINK "https://we.tl/t-Rcmo6nqCx0" </w:instrText>
      </w:r>
      <w:r w:rsidRPr="00F401ED">
        <w:rPr>
          <w:b/>
        </w:rPr>
        <w:fldChar w:fldCharType="separate"/>
      </w:r>
      <w:r w:rsidR="00983DC4" w:rsidRPr="00F401ED">
        <w:rPr>
          <w:rStyle w:val="Lienhypertexte"/>
          <w:b/>
        </w:rPr>
        <w:t xml:space="preserve">Il est possible de télécharger le trailer </w:t>
      </w:r>
      <w:r w:rsidR="00983DC4" w:rsidRPr="00F401ED">
        <w:rPr>
          <w:rStyle w:val="Lienhypertexte"/>
          <w:b/>
        </w:rPr>
        <w:t>d</w:t>
      </w:r>
      <w:r w:rsidR="00983DC4" w:rsidRPr="00F401ED">
        <w:rPr>
          <w:rStyle w:val="Lienhypertexte"/>
          <w:b/>
        </w:rPr>
        <w:t xml:space="preserve">’annonce de la collaboration avec The Witcher en cliquant ici. </w:t>
      </w:r>
    </w:p>
    <w:p w:rsidR="00983DC4" w:rsidRDefault="000A5F8B" w:rsidP="00983DC4">
      <w:pPr>
        <w:jc w:val="center"/>
      </w:pPr>
      <w:r w:rsidRPr="00F401ED">
        <w:rPr>
          <w:b/>
        </w:rPr>
        <w:fldChar w:fldCharType="end"/>
      </w:r>
    </w:p>
    <w:p w:rsidR="00FC4E3E" w:rsidRDefault="00FC4E3E" w:rsidP="00FC4E3E">
      <w:pPr>
        <w:jc w:val="both"/>
      </w:pPr>
      <w:r>
        <w:t xml:space="preserve">Côté missions,  le siège de la Kulve Taroth, une quête spéciale qui permet à 16 joueurs par groupe de quatre de s'unir pour atteindre un but commun, sera de retour le 20 décembre. Cette fois-ci, cependant, les chasseurs devront faire face à une version plus agressive de ce monstre colossal mais aussi s’attendre à récupérer des récompenses plus importantes. </w:t>
      </w:r>
    </w:p>
    <w:p w:rsidR="00FC4E3E" w:rsidRDefault="00FC4E3E" w:rsidP="00FC4E3E">
      <w:pPr>
        <w:jc w:val="both"/>
      </w:pPr>
      <w:r>
        <w:t xml:space="preserve">Afin de marquer le premier anniversaire de </w:t>
      </w:r>
      <w:r w:rsidRPr="00CD1C9E">
        <w:t xml:space="preserve">MONSTER HUNTER: WORLD </w:t>
      </w:r>
      <w:r>
        <w:t xml:space="preserve">et remercier les joueurs du monde entier de leur fidélité à la saga, est prévu une grande le fête en janvier 2019. Elle comprendra un </w:t>
      </w:r>
      <w:r w:rsidR="00EA76C9">
        <w:t>Grand-Pont</w:t>
      </w:r>
      <w:r>
        <w:t xml:space="preserve"> décoré pour l’occasion, de l'équipement spécial et une multitude de nouvelles quêtes anniversaire.</w:t>
      </w:r>
    </w:p>
    <w:p w:rsidR="00FC4E3E" w:rsidRDefault="00FC4E3E" w:rsidP="00FC4E3E">
      <w:pPr>
        <w:jc w:val="both"/>
      </w:pPr>
      <w:r w:rsidRPr="009C41BD">
        <w:t xml:space="preserve">Pour les joueurs </w:t>
      </w:r>
      <w:r>
        <w:t xml:space="preserve">n’ayant pas encore essayé </w:t>
      </w:r>
      <w:r w:rsidRPr="00CD1C9E">
        <w:t>MONSTER HUNTER: WORLD</w:t>
      </w:r>
      <w:r w:rsidRPr="009C41BD">
        <w:t xml:space="preserve">, une version d'essai gratuite du jeu de base sera disponible sur PlayStation®4 et Xbox One à partir </w:t>
      </w:r>
      <w:r>
        <w:t>du 1</w:t>
      </w:r>
      <w:r w:rsidR="004B780A">
        <w:t>2</w:t>
      </w:r>
      <w:r>
        <w:t xml:space="preserve"> décembre à 01</w:t>
      </w:r>
      <w:r w:rsidRPr="009C41BD">
        <w:t xml:space="preserve">h00 </w:t>
      </w:r>
      <w:r>
        <w:t>du matin (heure de Paris) jusqu'au 18</w:t>
      </w:r>
      <w:r w:rsidRPr="009C41BD">
        <w:t xml:space="preserve"> décembre à </w:t>
      </w:r>
      <w:r>
        <w:t>0H59 (heure de Paris)</w:t>
      </w:r>
      <w:r w:rsidRPr="009C41BD">
        <w:t xml:space="preserve">. La version d'essai permet aux nouveaux </w:t>
      </w:r>
      <w:r w:rsidRPr="009C41BD">
        <w:lastRenderedPageBreak/>
        <w:t xml:space="preserve">joueurs d'expérimenter des quêtes jusqu'au niveau 3 étoiles et des quêtes multijoueurs en ligne jusqu'au </w:t>
      </w:r>
      <w:r>
        <w:t>Rang de Chasseur</w:t>
      </w:r>
      <w:r w:rsidRPr="009C41BD">
        <w:t xml:space="preserve"> 4. </w:t>
      </w:r>
      <w:r>
        <w:t xml:space="preserve">Cette version offre la possibilité aux nouveaux arrivants dans le monde de </w:t>
      </w:r>
      <w:r w:rsidRPr="00CD1C9E">
        <w:t>MONSTER HUNTER: WORLD</w:t>
      </w:r>
      <w:r>
        <w:t xml:space="preserve"> d’essayer un</w:t>
      </w:r>
      <w:r w:rsidRPr="009C41BD">
        <w:t>e variété de quêtes</w:t>
      </w:r>
      <w:r>
        <w:t xml:space="preserve">, </w:t>
      </w:r>
      <w:r w:rsidRPr="009C41BD">
        <w:t>d'équipement</w:t>
      </w:r>
      <w:r>
        <w:t>s</w:t>
      </w:r>
      <w:r w:rsidRPr="009C41BD">
        <w:t xml:space="preserve">, et de participer </w:t>
      </w:r>
      <w:r>
        <w:t>aux missions</w:t>
      </w:r>
      <w:r w:rsidRPr="009C41BD">
        <w:t xml:space="preserve"> multijoueur</w:t>
      </w:r>
      <w:r>
        <w:t xml:space="preserve">s </w:t>
      </w:r>
      <w:r w:rsidRPr="009C41BD">
        <w:t xml:space="preserve">avec les </w:t>
      </w:r>
      <w:r>
        <w:t xml:space="preserve">possesseurs </w:t>
      </w:r>
      <w:r w:rsidRPr="009C41BD">
        <w:t>du jeu</w:t>
      </w:r>
      <w:r>
        <w:t xml:space="preserve"> complet</w:t>
      </w:r>
      <w:r w:rsidRPr="009C41BD">
        <w:t xml:space="preserve">. </w:t>
      </w:r>
      <w:r>
        <w:t xml:space="preserve">A noter que toutes les évolutions obtenues sur cette version </w:t>
      </w:r>
      <w:r w:rsidRPr="009C41BD">
        <w:t>s</w:t>
      </w:r>
      <w:r>
        <w:t>eront</w:t>
      </w:r>
      <w:r w:rsidRPr="009C41BD">
        <w:t xml:space="preserve"> transféré</w:t>
      </w:r>
      <w:r>
        <w:t>e</w:t>
      </w:r>
      <w:r w:rsidRPr="009C41BD">
        <w:t xml:space="preserve">s </w:t>
      </w:r>
      <w:r>
        <w:t>sur le jeu final</w:t>
      </w:r>
      <w:r w:rsidRPr="009C41BD">
        <w:t xml:space="preserve">, </w:t>
      </w:r>
      <w:r>
        <w:t>évitant aux joueurs d’avoir à les effectuer une nouvelle fois s’ils se lançaient par la suite dans l’aventure globale</w:t>
      </w:r>
      <w:r w:rsidRPr="009C41BD">
        <w:t>.</w:t>
      </w:r>
    </w:p>
    <w:p w:rsidR="00FC4E3E" w:rsidRDefault="00FC4E3E" w:rsidP="00FC4E3E">
      <w:pPr>
        <w:jc w:val="both"/>
      </w:pPr>
      <w:r w:rsidRPr="00CD1C9E">
        <w:t xml:space="preserve">MONSTER HUNTER: WORLD est un action/RPG qui propose un écosystème riche et vivant dans lequel </w:t>
      </w:r>
      <w:r>
        <w:t>les joueurs incarnent</w:t>
      </w:r>
      <w:r w:rsidRPr="00CD1C9E">
        <w:t xml:space="preserve"> de puissants chasseurs qui traquent, capturent ou éliminent de gigantesques bêtes féroces lors d’épiques combats à mener seuls ou en équipe.</w:t>
      </w:r>
      <w:r>
        <w:t xml:space="preserve"> </w:t>
      </w:r>
      <w:r w:rsidRPr="00CD1C9E">
        <w:t xml:space="preserve">Une fois tous les dix ans, les dragons anciens traversent les océans pour rejoindre le continent du Nouveau Monde. </w:t>
      </w:r>
      <w:r>
        <w:t>Les joueurs y embarquent</w:t>
      </w:r>
      <w:r w:rsidRPr="00CD1C9E">
        <w:t xml:space="preserve"> en tant que chasseur de La Cinquième flotte à la poursuite du Zorah Magdaros, un colossal dragon ancien volcanique </w:t>
      </w:r>
      <w:r>
        <w:t>et découvrent</w:t>
      </w:r>
      <w:r w:rsidRPr="00CD1C9E">
        <w:t xml:space="preserve"> ce continent sauvage et impitoyable. De nombreux dangers et merveilles </w:t>
      </w:r>
      <w:r>
        <w:t>les</w:t>
      </w:r>
      <w:r w:rsidRPr="00CD1C9E">
        <w:t xml:space="preserve"> attendent ainsi que le mystère de ce phénomène ancestral.</w:t>
      </w:r>
    </w:p>
    <w:p w:rsidR="00FC4E3E" w:rsidRDefault="00FC4E3E" w:rsidP="00FC4E3E">
      <w:pPr>
        <w:jc w:val="both"/>
      </w:pPr>
      <w:r>
        <w:t xml:space="preserve">L’extension ICEBORNE de </w:t>
      </w:r>
      <w:r w:rsidRPr="00CD1C9E">
        <w:t>MONSTER HUNTER: WORLD</w:t>
      </w:r>
      <w:r w:rsidRPr="00CC405B">
        <w:t xml:space="preserve"> </w:t>
      </w:r>
      <w:r>
        <w:t xml:space="preserve">fera suite à </w:t>
      </w:r>
      <w:r w:rsidRPr="00CC405B">
        <w:t xml:space="preserve">cette histoire </w:t>
      </w:r>
      <w:r>
        <w:t>à sa sortie</w:t>
      </w:r>
      <w:r w:rsidRPr="00CC405B">
        <w:t xml:space="preserve"> à l'automne 2019 </w:t>
      </w:r>
      <w:r>
        <w:t xml:space="preserve">sur </w:t>
      </w:r>
      <w:r w:rsidRPr="00CC405B">
        <w:t xml:space="preserve">PlayStation®4 et Xbox One. </w:t>
      </w:r>
      <w:r>
        <w:t>T</w:t>
      </w:r>
      <w:r w:rsidRPr="00CC405B">
        <w:t>outes les mises à jour d</w:t>
      </w:r>
      <w:r>
        <w:t>u titre</w:t>
      </w:r>
      <w:r w:rsidRPr="00CC405B">
        <w:t xml:space="preserve"> ré</w:t>
      </w:r>
      <w:r>
        <w:t>vélées aujourd'hui, y compris l’extension ICEBORNE</w:t>
      </w:r>
      <w:r w:rsidRPr="00CC405B">
        <w:t xml:space="preserve">, </w:t>
      </w:r>
      <w:r>
        <w:t>sont aussi prévues pour l</w:t>
      </w:r>
      <w:r w:rsidRPr="00CC405B">
        <w:t>es versions pour PC</w:t>
      </w:r>
      <w:r>
        <w:t xml:space="preserve">. Plus d’informations à propos de ces versions seront annoncées </w:t>
      </w:r>
      <w:r w:rsidRPr="00CC405B">
        <w:t>prochaine</w:t>
      </w:r>
      <w:r>
        <w:t>ment</w:t>
      </w:r>
      <w:r w:rsidRPr="00CC405B">
        <w:t>.</w:t>
      </w:r>
    </w:p>
    <w:p w:rsidR="00D43C03" w:rsidRDefault="00D43C03" w:rsidP="00FC4E3E">
      <w:pPr>
        <w:jc w:val="both"/>
      </w:pPr>
      <w:r w:rsidRPr="00D43C03">
        <w:t xml:space="preserve">Retrouvez toutes les informations sur le titre sur le site officiel : </w:t>
      </w:r>
      <w:hyperlink r:id="rId14" w:history="1">
        <w:r w:rsidRPr="00AF7B45">
          <w:rPr>
            <w:rStyle w:val="Lienhypertexte"/>
          </w:rPr>
          <w:t>www.monsterhunterworld.com/fr/</w:t>
        </w:r>
      </w:hyperlink>
    </w:p>
    <w:p w:rsidR="00FC4E3E" w:rsidRDefault="00FC4E3E" w:rsidP="00557C68">
      <w:pPr>
        <w:pStyle w:val="Sansinterligne"/>
      </w:pPr>
    </w:p>
    <w:p w:rsidR="00557C68" w:rsidRPr="00EF7FFA" w:rsidRDefault="00557C68" w:rsidP="00557C68">
      <w:pPr>
        <w:pStyle w:val="Sansinterligne"/>
      </w:pPr>
      <w:r w:rsidRPr="00EF7FFA">
        <w:t>Merci</w:t>
      </w:r>
    </w:p>
    <w:p w:rsidR="00557C68" w:rsidRPr="00EF7FFA" w:rsidRDefault="00557C68" w:rsidP="00557C68">
      <w:pPr>
        <w:pStyle w:val="Sansinterligne"/>
      </w:pPr>
      <w:r w:rsidRPr="00EF7FFA">
        <w:t>Cyril et l’équipe de Capcom</w:t>
      </w:r>
      <w:r>
        <w:t xml:space="preserve"> France</w:t>
      </w:r>
    </w:p>
    <w:p w:rsidR="00557C68" w:rsidRPr="00E943A9" w:rsidRDefault="00557C68" w:rsidP="00557C68">
      <w:pPr>
        <w:pStyle w:val="Sansinterligne"/>
      </w:pPr>
    </w:p>
    <w:p w:rsidR="00557C68" w:rsidRPr="00E943A9" w:rsidRDefault="00557C68" w:rsidP="00557C68">
      <w:pPr>
        <w:pStyle w:val="Sansinterligne"/>
      </w:pPr>
    </w:p>
    <w:p w:rsidR="00D43C03" w:rsidRPr="00B57613" w:rsidRDefault="00D43C03" w:rsidP="00D43C03">
      <w:pPr>
        <w:pStyle w:val="Sansinterligne"/>
        <w:jc w:val="center"/>
        <w:rPr>
          <w:rStyle w:val="Lienhypertexte"/>
          <w:b/>
          <w:sz w:val="32"/>
          <w:szCs w:val="32"/>
        </w:rPr>
      </w:pPr>
      <w:r>
        <w:rPr>
          <w:b/>
        </w:rPr>
        <w:t xml:space="preserve">Tous les éléments visuels des jeux Capcom </w:t>
      </w:r>
      <w:r w:rsidRPr="000823E8">
        <w:rPr>
          <w:b/>
        </w:rPr>
        <w:t>sont disponibles sur l’extranet presse</w:t>
      </w:r>
      <w:r>
        <w:rPr>
          <w:b/>
        </w:rPr>
        <w:t xml:space="preserve"> </w:t>
      </w:r>
      <w:r w:rsidRPr="000823E8">
        <w:rPr>
          <w:b/>
        </w:rPr>
        <w:t xml:space="preserve">: </w:t>
      </w:r>
      <w:hyperlink r:id="rId15" w:history="1">
        <w:r w:rsidRPr="00B57613">
          <w:rPr>
            <w:rStyle w:val="Lienhypertexte"/>
            <w:b/>
            <w:sz w:val="32"/>
            <w:szCs w:val="32"/>
          </w:rPr>
          <w:t>www.capcomeuro-press.com</w:t>
        </w:r>
      </w:hyperlink>
    </w:p>
    <w:p w:rsidR="00D43C03" w:rsidRDefault="00D43C03" w:rsidP="00D43C03">
      <w:pPr>
        <w:pStyle w:val="Sansinterligne"/>
      </w:pPr>
    </w:p>
    <w:p w:rsidR="00D43C03" w:rsidRPr="000C1F4A" w:rsidRDefault="00D43C03" w:rsidP="00D43C03">
      <w:pPr>
        <w:jc w:val="center"/>
      </w:pPr>
      <w:r w:rsidRPr="000C1F4A">
        <w:t>Pour toute info complémentaire, n’hésitez pas à nous contacter.</w:t>
      </w:r>
    </w:p>
    <w:p w:rsidR="00D43C03" w:rsidRPr="00107F6D" w:rsidRDefault="00D43C03" w:rsidP="00D43C03">
      <w:pPr>
        <w:jc w:val="center"/>
        <w:rPr>
          <w:b/>
        </w:rPr>
      </w:pPr>
      <w:r w:rsidRPr="00107F6D">
        <w:rPr>
          <w:b/>
        </w:rPr>
        <w:t>Contact Presse : Capcom</w:t>
      </w:r>
    </w:p>
    <w:p w:rsidR="00D43C03" w:rsidRPr="00107F6D" w:rsidRDefault="00D43C03" w:rsidP="00D43C03">
      <w:pPr>
        <w:pStyle w:val="Sansinterligne"/>
        <w:jc w:val="center"/>
      </w:pPr>
      <w:r w:rsidRPr="00107F6D">
        <w:t>Cyril Berrebi</w:t>
      </w:r>
    </w:p>
    <w:p w:rsidR="00D43C03" w:rsidRPr="00107F6D" w:rsidRDefault="0050189C" w:rsidP="00D43C03">
      <w:pPr>
        <w:pStyle w:val="Sansinterligne"/>
        <w:jc w:val="center"/>
        <w:rPr>
          <w:rStyle w:val="Lienhypertexte"/>
        </w:rPr>
      </w:pPr>
      <w:hyperlink r:id="rId16" w:history="1">
        <w:r w:rsidR="00D43C03" w:rsidRPr="00107F6D">
          <w:rPr>
            <w:rStyle w:val="Lienhypertexte"/>
          </w:rPr>
          <w:t>Cyril.berrebi@capcom.com</w:t>
        </w:r>
      </w:hyperlink>
    </w:p>
    <w:p w:rsidR="00D43C03" w:rsidRPr="00107F6D" w:rsidRDefault="00D43C03" w:rsidP="00D43C03">
      <w:pPr>
        <w:pStyle w:val="Sansinterligne"/>
        <w:jc w:val="center"/>
        <w:rPr>
          <w:rStyle w:val="Lienhypertexte"/>
        </w:rPr>
      </w:pPr>
    </w:p>
    <w:p w:rsidR="00D43C03" w:rsidRPr="00B57613" w:rsidRDefault="00D43C03" w:rsidP="00D43C03">
      <w:pPr>
        <w:jc w:val="center"/>
        <w:rPr>
          <w:b/>
          <w:lang w:val="en-US"/>
        </w:rPr>
      </w:pPr>
      <w:r w:rsidRPr="00B57613">
        <w:rPr>
          <w:b/>
          <w:lang w:val="en-US"/>
        </w:rPr>
        <w:t>Contact Presse : Agence Warning Up</w:t>
      </w:r>
    </w:p>
    <w:p w:rsidR="00D43C03" w:rsidRPr="00B57613" w:rsidRDefault="00D43C03" w:rsidP="00D43C03">
      <w:pPr>
        <w:pStyle w:val="Sansinterligne"/>
        <w:jc w:val="center"/>
        <w:rPr>
          <w:lang w:val="en-US"/>
        </w:rPr>
      </w:pPr>
      <w:r w:rsidRPr="00B57613">
        <w:rPr>
          <w:lang w:val="en-US"/>
        </w:rPr>
        <w:t>Yann Roskell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>01 53 86 70 13</w:t>
      </w:r>
    </w:p>
    <w:p w:rsidR="00D43C03" w:rsidRPr="00B57613" w:rsidRDefault="0050189C" w:rsidP="00D43C03">
      <w:pPr>
        <w:pStyle w:val="Sansinterligne"/>
        <w:jc w:val="center"/>
        <w:rPr>
          <w:rStyle w:val="Lienhypertexte"/>
          <w:lang w:val="es-ES"/>
        </w:rPr>
      </w:pPr>
      <w:hyperlink r:id="rId17" w:history="1">
        <w:r w:rsidR="00D43C03" w:rsidRPr="00B57613">
          <w:rPr>
            <w:rStyle w:val="Lienhypertexte"/>
            <w:lang w:val="es-ES"/>
          </w:rPr>
          <w:t>y.roskell@warningup.com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rStyle w:val="Lienhypertexte"/>
          <w:lang w:val="es-ES"/>
        </w:rPr>
      </w:pP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Mélanie Morgado </w:t>
      </w:r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  <w:r w:rsidRPr="00B57613">
        <w:rPr>
          <w:lang w:val="es-ES"/>
        </w:rPr>
        <w:t xml:space="preserve">01 53 86 88 03 </w:t>
      </w:r>
    </w:p>
    <w:p w:rsidR="00D43C03" w:rsidRPr="00B57613" w:rsidRDefault="0050189C" w:rsidP="00D43C03">
      <w:pPr>
        <w:pStyle w:val="Sansinterligne"/>
        <w:jc w:val="center"/>
        <w:rPr>
          <w:lang w:val="es-ES"/>
        </w:rPr>
      </w:pPr>
      <w:hyperlink r:id="rId18" w:tgtFrame="_blank" w:history="1">
        <w:r w:rsidR="00D43C03" w:rsidRPr="00B57613">
          <w:rPr>
            <w:rStyle w:val="Lienhypertexte"/>
            <w:rFonts w:ascii="Helvetica" w:hAnsi="Helvetica" w:cs="Helvetica"/>
            <w:color w:val="2962FF"/>
            <w:sz w:val="20"/>
            <w:szCs w:val="20"/>
            <w:shd w:val="clear" w:color="auto" w:fill="FFFFFF"/>
            <w:lang w:val="es-ES"/>
          </w:rPr>
          <w:t>m.morgado@warningup.com</w:t>
        </w:r>
      </w:hyperlink>
    </w:p>
    <w:p w:rsidR="00D43C03" w:rsidRPr="00B57613" w:rsidRDefault="00D43C03" w:rsidP="00D43C03">
      <w:pPr>
        <w:pStyle w:val="Sansinterligne"/>
        <w:jc w:val="center"/>
        <w:rPr>
          <w:lang w:val="es-ES"/>
        </w:rPr>
      </w:pPr>
    </w:p>
    <w:p w:rsidR="00D43C03" w:rsidRPr="00B57613" w:rsidRDefault="00D43C03" w:rsidP="00D43C03">
      <w:pPr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</w:pPr>
      <w:r w:rsidRPr="00B57613">
        <w:rPr>
          <w:rStyle w:val="lev"/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t>A propos de Capcom :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B57613">
        <w:rPr>
          <w:rFonts w:ascii="Verdana" w:hAnsi="Verdana"/>
          <w:color w:val="000000"/>
          <w:sz w:val="17"/>
          <w:szCs w:val="17"/>
          <w:shd w:val="clear" w:color="auto" w:fill="FFFFFF"/>
          <w:lang w:val="es-ES"/>
        </w:rPr>
        <w:lastRenderedPageBreak/>
        <w:t xml:space="preserve">Capcom Co., Ltd. 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(</w:t>
      </w:r>
      <w:r>
        <w:rPr>
          <w:rFonts w:ascii="MS Gothic" w:eastAsia="MS Gothic" w:hAnsi="MS Gothic" w:cs="MS Gothic" w:hint="eastAsia"/>
          <w:color w:val="000000"/>
          <w:sz w:val="17"/>
          <w:szCs w:val="17"/>
          <w:shd w:val="clear" w:color="auto" w:fill="FFFFFF"/>
        </w:rPr>
        <w:t>株式会社カプコン</w:t>
      </w:r>
      <w:r>
        <w:rPr>
          <w:rFonts w:ascii="Verdana" w:hAnsi="Verdana"/>
          <w:color w:val="000000"/>
          <w:sz w:val="17"/>
          <w:szCs w:val="17"/>
          <w:shd w:val="clear" w:color="auto" w:fill="FFFFFF"/>
        </w:rPr>
        <w:t>) est un des leaders mondiaux du jeu vidéo, développeur, éditeur et distributeur pour consoles, PC et appareils portables. Fondée en 1983, l'entreprise a créé des centaines de jeux, dont les franchises à succès Resident Evil®, Street Fighter®, Monster Hunter®, Ace Attorney®, Mega Man® et Devil May Cry®. Capcom est présent aux Etats-Unis, au Royaume-Uni, en France, en Allemagne, à Tokyo, à Hong-Kong et en Corée, avec un siège social à Osaka.</w:t>
      </w:r>
    </w:p>
    <w:p w:rsidR="00D43C03" w:rsidRDefault="00D43C03" w:rsidP="00D43C03">
      <w:pPr>
        <w:jc w:val="both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Pour plus d'informations, rendez-vous sur </w:t>
      </w:r>
      <w:hyperlink r:id="rId19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 ou </w:t>
      </w:r>
      <w:hyperlink r:id="rId20" w:tgtFrame="_blank" w:history="1">
        <w:r>
          <w:rPr>
            <w:rStyle w:val="Lienhypertexte"/>
            <w:rFonts w:ascii="Verdana" w:hAnsi="Verdana"/>
            <w:color w:val="0000CC"/>
            <w:sz w:val="17"/>
            <w:szCs w:val="17"/>
            <w:shd w:val="clear" w:color="auto" w:fill="FFFFFF"/>
          </w:rPr>
          <w:t>www.capcom-unity.com</w:t>
        </w:r>
      </w:hyperlink>
      <w:r>
        <w:rPr>
          <w:rFonts w:ascii="Verdana" w:hAnsi="Verdana"/>
          <w:color w:val="000000"/>
          <w:sz w:val="17"/>
          <w:szCs w:val="17"/>
          <w:shd w:val="clear" w:color="auto" w:fill="FFFFFF"/>
        </w:rPr>
        <w:t>. </w:t>
      </w:r>
    </w:p>
    <w:p w:rsidR="00D43C03" w:rsidRPr="00677215" w:rsidRDefault="00D43C03" w:rsidP="00D43C03">
      <w:pPr>
        <w:jc w:val="both"/>
      </w:pPr>
      <w:r>
        <w:rPr>
          <w:rFonts w:ascii="Verdana" w:hAnsi="Verdana"/>
          <w:color w:val="000000"/>
          <w:sz w:val="17"/>
          <w:szCs w:val="17"/>
          <w:shd w:val="clear" w:color="auto" w:fill="FFFFFF"/>
        </w:rPr>
        <w:t>Capcom, le logo Capcom, Ace Attorney, Devil May Cry, Mega Man, Monster Hunter et Resident Evil sont soit des marques déposées ou des marques de Capcom Co., Ltd., aux Etats-Unis ou tout autres pays. Street Fighter est une marque déposée de Capcom U.S.A., Inc. </w:t>
      </w:r>
    </w:p>
    <w:p w:rsidR="00D43C03" w:rsidRDefault="00D43C03" w:rsidP="00D43C03">
      <w:pPr>
        <w:pStyle w:val="Sansinterligne"/>
      </w:pPr>
    </w:p>
    <w:p w:rsidR="00D43C03" w:rsidRDefault="00D43C03" w:rsidP="00D43C03">
      <w:pPr>
        <w:pStyle w:val="Sansinterligne"/>
        <w:ind w:firstLine="708"/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ED57844" wp14:editId="6E739FB1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1403985" cy="255905"/>
            <wp:effectExtent l="0" t="0" r="5715" b="0"/>
            <wp:wrapNone/>
            <wp:docPr id="7" name="Image 7" descr="C:\Users\cyril.berrebi\AppData\Local\Microsoft\Windows\INetCache\Content.Word\Capcom_logo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yril.berrebi\AppData\Local\Microsoft\Windows\INetCache\Content.Word\Capcom_log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25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C03" w:rsidRDefault="00D43C03" w:rsidP="00D43C03">
      <w:pPr>
        <w:pStyle w:val="Sansinterligne"/>
        <w:ind w:firstLine="708"/>
        <w:jc w:val="center"/>
      </w:pPr>
    </w:p>
    <w:p w:rsidR="00D43C03" w:rsidRDefault="00D43C03" w:rsidP="00D43C03">
      <w:pPr>
        <w:pStyle w:val="Sansinterligne"/>
        <w:jc w:val="center"/>
      </w:pPr>
      <w:r>
        <w:rPr>
          <w:noProof/>
          <w:lang w:eastAsia="fr-FR"/>
        </w:rPr>
        <w:drawing>
          <wp:inline distT="0" distB="0" distL="0" distR="0" wp14:anchorId="64C24515" wp14:editId="0BE1132B">
            <wp:extent cx="512445" cy="512445"/>
            <wp:effectExtent l="0" t="0" r="1905" b="1905"/>
            <wp:docPr id="6" name="Image 6" descr="Facebook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ebook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54A9189C" wp14:editId="7621F727">
            <wp:extent cx="512445" cy="512445"/>
            <wp:effectExtent l="0" t="0" r="1905" b="0"/>
            <wp:docPr id="2" name="Image 2" descr="twitter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witter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lang w:eastAsia="fr-FR"/>
        </w:rPr>
        <w:drawing>
          <wp:inline distT="0" distB="0" distL="0" distR="0" wp14:anchorId="1013953F" wp14:editId="5A5151F3">
            <wp:extent cx="539750" cy="539750"/>
            <wp:effectExtent l="0" t="0" r="0" b="0"/>
            <wp:docPr id="4" name="Image 4" descr="C:\Users\cyril.berrebi\AppData\Local\Microsoft\Windows\INetCache\Content.Word\YouTube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cyril.berrebi\AppData\Local\Microsoft\Windows\INetCache\Content.Word\YouTub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141BF" w:rsidRDefault="00F141BF" w:rsidP="00D43C03">
      <w:pPr>
        <w:jc w:val="center"/>
        <w:rPr>
          <w:rFonts w:eastAsia="Calibri" w:cs="Times New Roman"/>
        </w:rPr>
      </w:pPr>
    </w:p>
    <w:sectPr w:rsidR="00F1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89C" w:rsidRDefault="0050189C" w:rsidP="004E174B">
      <w:pPr>
        <w:spacing w:after="0" w:line="240" w:lineRule="auto"/>
      </w:pPr>
      <w:r>
        <w:separator/>
      </w:r>
    </w:p>
  </w:endnote>
  <w:endnote w:type="continuationSeparator" w:id="0">
    <w:p w:rsidR="0050189C" w:rsidRDefault="0050189C" w:rsidP="004E1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 Condensed">
    <w:altName w:val="Gill Sans MT Condensed"/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89C" w:rsidRDefault="0050189C" w:rsidP="004E174B">
      <w:pPr>
        <w:spacing w:after="0" w:line="240" w:lineRule="auto"/>
      </w:pPr>
      <w:r>
        <w:separator/>
      </w:r>
    </w:p>
  </w:footnote>
  <w:footnote w:type="continuationSeparator" w:id="0">
    <w:p w:rsidR="0050189C" w:rsidRDefault="0050189C" w:rsidP="004E1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568C2"/>
    <w:multiLevelType w:val="hybridMultilevel"/>
    <w:tmpl w:val="6F188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23DF1"/>
    <w:multiLevelType w:val="hybridMultilevel"/>
    <w:tmpl w:val="CA1C43A4"/>
    <w:lvl w:ilvl="0" w:tplc="564293AC">
      <w:start w:val="1"/>
      <w:numFmt w:val="bullet"/>
      <w:pStyle w:val="FactSheetFeatur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62471"/>
    <w:multiLevelType w:val="hybridMultilevel"/>
    <w:tmpl w:val="A4C2252E"/>
    <w:lvl w:ilvl="0" w:tplc="D81A04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FR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6C"/>
    <w:rsid w:val="000017FC"/>
    <w:rsid w:val="00004676"/>
    <w:rsid w:val="00005A9E"/>
    <w:rsid w:val="00005F3A"/>
    <w:rsid w:val="00012A7E"/>
    <w:rsid w:val="000160BC"/>
    <w:rsid w:val="00017E63"/>
    <w:rsid w:val="0005253A"/>
    <w:rsid w:val="00084E20"/>
    <w:rsid w:val="00087312"/>
    <w:rsid w:val="000A5F8B"/>
    <w:rsid w:val="000B6CD2"/>
    <w:rsid w:val="000D24E0"/>
    <w:rsid w:val="000E2325"/>
    <w:rsid w:val="000E3601"/>
    <w:rsid w:val="000E4A0E"/>
    <w:rsid w:val="00103B7E"/>
    <w:rsid w:val="00115568"/>
    <w:rsid w:val="00122753"/>
    <w:rsid w:val="001301B3"/>
    <w:rsid w:val="00133263"/>
    <w:rsid w:val="00142DBD"/>
    <w:rsid w:val="00147ADC"/>
    <w:rsid w:val="00160E74"/>
    <w:rsid w:val="00164D13"/>
    <w:rsid w:val="0017406C"/>
    <w:rsid w:val="00175FF0"/>
    <w:rsid w:val="00180F69"/>
    <w:rsid w:val="00186FBD"/>
    <w:rsid w:val="001A234E"/>
    <w:rsid w:val="001B7395"/>
    <w:rsid w:val="001C6A9C"/>
    <w:rsid w:val="001E3C22"/>
    <w:rsid w:val="002012E4"/>
    <w:rsid w:val="00206116"/>
    <w:rsid w:val="00217D60"/>
    <w:rsid w:val="00244B25"/>
    <w:rsid w:val="00254D4F"/>
    <w:rsid w:val="00254ECD"/>
    <w:rsid w:val="00267C27"/>
    <w:rsid w:val="00274F1B"/>
    <w:rsid w:val="00285CE7"/>
    <w:rsid w:val="00291F6B"/>
    <w:rsid w:val="002A479A"/>
    <w:rsid w:val="002A6735"/>
    <w:rsid w:val="002B71CF"/>
    <w:rsid w:val="002D3470"/>
    <w:rsid w:val="002D60BA"/>
    <w:rsid w:val="002F3D90"/>
    <w:rsid w:val="002F6D6F"/>
    <w:rsid w:val="00300D33"/>
    <w:rsid w:val="003076A1"/>
    <w:rsid w:val="00314E24"/>
    <w:rsid w:val="003447BA"/>
    <w:rsid w:val="00354CF9"/>
    <w:rsid w:val="0036043C"/>
    <w:rsid w:val="00367D94"/>
    <w:rsid w:val="003840DD"/>
    <w:rsid w:val="003928E4"/>
    <w:rsid w:val="003A2C3A"/>
    <w:rsid w:val="003B33BF"/>
    <w:rsid w:val="003C1E1B"/>
    <w:rsid w:val="003D25E9"/>
    <w:rsid w:val="003D4B06"/>
    <w:rsid w:val="003E25D9"/>
    <w:rsid w:val="003E3542"/>
    <w:rsid w:val="003E5785"/>
    <w:rsid w:val="003F19C9"/>
    <w:rsid w:val="0040673C"/>
    <w:rsid w:val="00433AF7"/>
    <w:rsid w:val="0044456A"/>
    <w:rsid w:val="00444F28"/>
    <w:rsid w:val="004473BB"/>
    <w:rsid w:val="00456EC3"/>
    <w:rsid w:val="00456EFA"/>
    <w:rsid w:val="00476EC7"/>
    <w:rsid w:val="00497E9A"/>
    <w:rsid w:val="004B780A"/>
    <w:rsid w:val="004C4C32"/>
    <w:rsid w:val="004E174B"/>
    <w:rsid w:val="004E2D19"/>
    <w:rsid w:val="004E4051"/>
    <w:rsid w:val="004E6E25"/>
    <w:rsid w:val="0050189C"/>
    <w:rsid w:val="005165B6"/>
    <w:rsid w:val="005241C0"/>
    <w:rsid w:val="00535602"/>
    <w:rsid w:val="00537108"/>
    <w:rsid w:val="00557C68"/>
    <w:rsid w:val="005643BE"/>
    <w:rsid w:val="005663A2"/>
    <w:rsid w:val="00572FFE"/>
    <w:rsid w:val="00574BAA"/>
    <w:rsid w:val="00593CA1"/>
    <w:rsid w:val="005B64F7"/>
    <w:rsid w:val="005E08E0"/>
    <w:rsid w:val="005F09BD"/>
    <w:rsid w:val="005F5109"/>
    <w:rsid w:val="005F734E"/>
    <w:rsid w:val="006013B7"/>
    <w:rsid w:val="00601A78"/>
    <w:rsid w:val="00622518"/>
    <w:rsid w:val="006303BC"/>
    <w:rsid w:val="00650FD0"/>
    <w:rsid w:val="00674336"/>
    <w:rsid w:val="00686C93"/>
    <w:rsid w:val="00695175"/>
    <w:rsid w:val="00697583"/>
    <w:rsid w:val="006B582C"/>
    <w:rsid w:val="006E149A"/>
    <w:rsid w:val="006E3B44"/>
    <w:rsid w:val="006E4220"/>
    <w:rsid w:val="00743C39"/>
    <w:rsid w:val="00745BE5"/>
    <w:rsid w:val="00747782"/>
    <w:rsid w:val="00750071"/>
    <w:rsid w:val="0075721A"/>
    <w:rsid w:val="007727BD"/>
    <w:rsid w:val="00774518"/>
    <w:rsid w:val="0077604D"/>
    <w:rsid w:val="00784699"/>
    <w:rsid w:val="00790304"/>
    <w:rsid w:val="00790B19"/>
    <w:rsid w:val="00793822"/>
    <w:rsid w:val="00795AAC"/>
    <w:rsid w:val="007A0D70"/>
    <w:rsid w:val="007B1947"/>
    <w:rsid w:val="007D5462"/>
    <w:rsid w:val="00824785"/>
    <w:rsid w:val="00831462"/>
    <w:rsid w:val="00854DD9"/>
    <w:rsid w:val="0089024C"/>
    <w:rsid w:val="00891894"/>
    <w:rsid w:val="008A38F9"/>
    <w:rsid w:val="008A5986"/>
    <w:rsid w:val="008A5DA6"/>
    <w:rsid w:val="008B77C7"/>
    <w:rsid w:val="008D219A"/>
    <w:rsid w:val="008E1730"/>
    <w:rsid w:val="008E34AA"/>
    <w:rsid w:val="008E4174"/>
    <w:rsid w:val="008E7C56"/>
    <w:rsid w:val="008F2FDF"/>
    <w:rsid w:val="00920D07"/>
    <w:rsid w:val="009249DE"/>
    <w:rsid w:val="00940500"/>
    <w:rsid w:val="009458B3"/>
    <w:rsid w:val="00947D75"/>
    <w:rsid w:val="009837A6"/>
    <w:rsid w:val="00983DC4"/>
    <w:rsid w:val="00992E2A"/>
    <w:rsid w:val="00994AE6"/>
    <w:rsid w:val="00995487"/>
    <w:rsid w:val="009A0E80"/>
    <w:rsid w:val="009A45DA"/>
    <w:rsid w:val="009B4EDA"/>
    <w:rsid w:val="009C1A0B"/>
    <w:rsid w:val="009D16B9"/>
    <w:rsid w:val="009E280C"/>
    <w:rsid w:val="00A119CE"/>
    <w:rsid w:val="00A12044"/>
    <w:rsid w:val="00A12903"/>
    <w:rsid w:val="00A17396"/>
    <w:rsid w:val="00A41F75"/>
    <w:rsid w:val="00A55A3C"/>
    <w:rsid w:val="00A67917"/>
    <w:rsid w:val="00A7035B"/>
    <w:rsid w:val="00A9711D"/>
    <w:rsid w:val="00AC5F61"/>
    <w:rsid w:val="00AE0ADF"/>
    <w:rsid w:val="00AE5A56"/>
    <w:rsid w:val="00AF0799"/>
    <w:rsid w:val="00B047BC"/>
    <w:rsid w:val="00B04D9F"/>
    <w:rsid w:val="00B10372"/>
    <w:rsid w:val="00B1051D"/>
    <w:rsid w:val="00B25DD0"/>
    <w:rsid w:val="00B36AE4"/>
    <w:rsid w:val="00B55C4A"/>
    <w:rsid w:val="00B7347F"/>
    <w:rsid w:val="00B84555"/>
    <w:rsid w:val="00B86DBA"/>
    <w:rsid w:val="00B909BE"/>
    <w:rsid w:val="00BA04A8"/>
    <w:rsid w:val="00BA4728"/>
    <w:rsid w:val="00BB66CA"/>
    <w:rsid w:val="00BC2652"/>
    <w:rsid w:val="00BC35C0"/>
    <w:rsid w:val="00BC62AD"/>
    <w:rsid w:val="00BD2966"/>
    <w:rsid w:val="00BE4C6F"/>
    <w:rsid w:val="00BE60EE"/>
    <w:rsid w:val="00BF4CEB"/>
    <w:rsid w:val="00C1339F"/>
    <w:rsid w:val="00C16FA7"/>
    <w:rsid w:val="00C54949"/>
    <w:rsid w:val="00CC7A42"/>
    <w:rsid w:val="00D01521"/>
    <w:rsid w:val="00D161ED"/>
    <w:rsid w:val="00D2629F"/>
    <w:rsid w:val="00D30057"/>
    <w:rsid w:val="00D30E55"/>
    <w:rsid w:val="00D4203E"/>
    <w:rsid w:val="00D43C03"/>
    <w:rsid w:val="00D4648C"/>
    <w:rsid w:val="00D470CC"/>
    <w:rsid w:val="00D77613"/>
    <w:rsid w:val="00DB7E42"/>
    <w:rsid w:val="00E273B3"/>
    <w:rsid w:val="00E3048A"/>
    <w:rsid w:val="00E3303C"/>
    <w:rsid w:val="00E368A0"/>
    <w:rsid w:val="00E56ABC"/>
    <w:rsid w:val="00E60C82"/>
    <w:rsid w:val="00E76B88"/>
    <w:rsid w:val="00E77CC3"/>
    <w:rsid w:val="00E975DE"/>
    <w:rsid w:val="00EA76C9"/>
    <w:rsid w:val="00EB75A9"/>
    <w:rsid w:val="00ED38CB"/>
    <w:rsid w:val="00EF4EA1"/>
    <w:rsid w:val="00EF7FFA"/>
    <w:rsid w:val="00F107AA"/>
    <w:rsid w:val="00F141BF"/>
    <w:rsid w:val="00F17838"/>
    <w:rsid w:val="00F26F52"/>
    <w:rsid w:val="00F336BF"/>
    <w:rsid w:val="00F401ED"/>
    <w:rsid w:val="00F4462B"/>
    <w:rsid w:val="00F67B00"/>
    <w:rsid w:val="00F7556D"/>
    <w:rsid w:val="00FA2147"/>
    <w:rsid w:val="00FA330B"/>
    <w:rsid w:val="00FA78C6"/>
    <w:rsid w:val="00FA7D68"/>
    <w:rsid w:val="00FB7625"/>
    <w:rsid w:val="00FC0B3C"/>
    <w:rsid w:val="00FC4E3E"/>
    <w:rsid w:val="00FD0A59"/>
    <w:rsid w:val="00FD160C"/>
    <w:rsid w:val="00FD1E93"/>
    <w:rsid w:val="00FD275B"/>
    <w:rsid w:val="00FE0E51"/>
    <w:rsid w:val="00FF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43184-5C81-45E3-A703-1F67BAFB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43C39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9B4EDA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9B4EDA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04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67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174B"/>
  </w:style>
  <w:style w:type="paragraph" w:styleId="Pieddepage">
    <w:name w:val="footer"/>
    <w:basedOn w:val="Normal"/>
    <w:link w:val="PieddepageCar"/>
    <w:uiPriority w:val="99"/>
    <w:unhideWhenUsed/>
    <w:rsid w:val="004E1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174B"/>
  </w:style>
  <w:style w:type="character" w:customStyle="1" w:styleId="apple-converted-space">
    <w:name w:val="apple-converted-space"/>
    <w:basedOn w:val="Policepardfaut"/>
    <w:rsid w:val="00854DD9"/>
  </w:style>
  <w:style w:type="character" w:styleId="lev">
    <w:name w:val="Strong"/>
    <w:basedOn w:val="Policepardfaut"/>
    <w:uiPriority w:val="22"/>
    <w:qFormat/>
    <w:rsid w:val="00F17838"/>
    <w:rPr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AE0ADF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2D3470"/>
  </w:style>
  <w:style w:type="paragraph" w:styleId="NormalWeb">
    <w:name w:val="Normal (Web)"/>
    <w:basedOn w:val="Normal"/>
    <w:uiPriority w:val="99"/>
    <w:semiHidden/>
    <w:unhideWhenUsed/>
    <w:rsid w:val="0055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actSheetFeatures">
    <w:name w:val="Fact Sheet Features"/>
    <w:basedOn w:val="Paragraphedeliste"/>
    <w:link w:val="FactSheetFeaturesChar"/>
    <w:qFormat/>
    <w:rsid w:val="00557C68"/>
    <w:pPr>
      <w:numPr>
        <w:numId w:val="3"/>
      </w:numPr>
      <w:spacing w:after="0" w:line="240" w:lineRule="auto"/>
      <w:jc w:val="both"/>
    </w:pPr>
    <w:rPr>
      <w:rFonts w:ascii="Gill Sans MT Condensed" w:eastAsiaTheme="minorEastAsia" w:hAnsi="Gill Sans MT Condensed" w:cstheme="minorHAnsi"/>
      <w:sz w:val="20"/>
      <w:szCs w:val="20"/>
      <w:lang w:val="en-US"/>
    </w:rPr>
  </w:style>
  <w:style w:type="character" w:customStyle="1" w:styleId="FactSheetFeaturesChar">
    <w:name w:val="Fact Sheet Features Char"/>
    <w:basedOn w:val="Policepardfaut"/>
    <w:link w:val="FactSheetFeatures"/>
    <w:rsid w:val="00557C68"/>
    <w:rPr>
      <w:rFonts w:ascii="Gill Sans MT Condensed" w:eastAsiaTheme="minorEastAsia" w:hAnsi="Gill Sans MT Condensed" w:cstheme="minorHAnsi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mailto:m.morgado@warningup.com" TargetMode="External"/><Relationship Id="rId26" Type="http://schemas.openxmlformats.org/officeDocument/2006/relationships/hyperlink" Target="https://www.youtube.com/user/CapcomFranc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apcomfrance.f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8PfagP-wYyU" TargetMode="External"/><Relationship Id="rId17" Type="http://schemas.openxmlformats.org/officeDocument/2006/relationships/hyperlink" Target="mailto:y.roskell@warningup.com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mailto:y.roskell@warningup.com" TargetMode="External"/><Relationship Id="rId20" Type="http://schemas.openxmlformats.org/officeDocument/2006/relationships/hyperlink" Target="http://www.capcom-unity.com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capcom_france?lang=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apcomeuro-press.com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https://youtu.be/ixnsIVRn6N8" TargetMode="External"/><Relationship Id="rId19" Type="http://schemas.openxmlformats.org/officeDocument/2006/relationships/hyperlink" Target="http://www.capcom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monsterhunterworld.com/fr/" TargetMode="External"/><Relationship Id="rId22" Type="http://schemas.openxmlformats.org/officeDocument/2006/relationships/hyperlink" Target="https://www.facebook.com/CapcomFrance/?fref=ts" TargetMode="External"/><Relationship Id="rId27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068B-FC33-4054-AB2A-C35E5353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</Pages>
  <Words>1068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 Europe Ltd</Company>
  <LinksUpToDate>false</LinksUpToDate>
  <CharactersWithSpaces>6933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Kamdem</dc:creator>
  <cp:keywords/>
  <dc:description/>
  <cp:lastModifiedBy>Cyril Berrebi</cp:lastModifiedBy>
  <cp:revision>192</cp:revision>
  <cp:lastPrinted>2018-01-05T10:37:00Z</cp:lastPrinted>
  <dcterms:created xsi:type="dcterms:W3CDTF">2017-02-20T13:18:00Z</dcterms:created>
  <dcterms:modified xsi:type="dcterms:W3CDTF">2018-12-10T14:49:00Z</dcterms:modified>
</cp:coreProperties>
</file>