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29892" w14:textId="7CFC703A" w:rsidR="00E47804" w:rsidRPr="00B92F42" w:rsidRDefault="00E20A38" w:rsidP="009112DD">
      <w:pPr>
        <w:pStyle w:val="NoSpacing"/>
        <w:jc w:val="center"/>
        <w:rPr>
          <w:b/>
          <w:bCs/>
          <w:u w:val="single"/>
          <w:lang w:val="ru-RU"/>
        </w:rPr>
      </w:pPr>
      <w:r>
        <w:rPr>
          <w:noProof/>
          <w:sz w:val="28"/>
          <w:szCs w:val="28"/>
          <w:lang w:val="ru"/>
        </w:rPr>
        <w:drawing>
          <wp:anchor distT="0" distB="0" distL="114300" distR="114300" simplePos="0" relativeHeight="251660288" behindDoc="0" locked="0" layoutInCell="1" allowOverlap="1" wp14:anchorId="5EFE80DC" wp14:editId="2610C43A">
            <wp:simplePos x="0" y="0"/>
            <wp:positionH relativeFrom="column">
              <wp:posOffset>-733425</wp:posOffset>
            </wp:positionH>
            <wp:positionV relativeFrom="page">
              <wp:posOffset>200025</wp:posOffset>
            </wp:positionV>
            <wp:extent cx="2733675" cy="428625"/>
            <wp:effectExtent l="0" t="0" r="9525" b="9525"/>
            <wp:wrapNone/>
            <wp:docPr id="4" name="Picture 4" descr="C:\Users\Brian.Roundy\AppData\Local\Microsoft\Windows\INetCache\Content.Word\OBSIDIAN-Logo-Rough-black-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rian.Roundy\AppData\Local\Microsoft\Windows\INetCache\Content.Word\OBSIDIAN-Logo-Rough-black-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val="ru"/>
        </w:rPr>
        <w:drawing>
          <wp:anchor distT="0" distB="0" distL="114300" distR="114300" simplePos="0" relativeHeight="251659264" behindDoc="0" locked="0" layoutInCell="1" allowOverlap="1" wp14:anchorId="113B4DBF" wp14:editId="4A11A363">
            <wp:simplePos x="0" y="0"/>
            <wp:positionH relativeFrom="column">
              <wp:posOffset>5334000</wp:posOffset>
            </wp:positionH>
            <wp:positionV relativeFrom="paragraph">
              <wp:posOffset>-765175</wp:posOffset>
            </wp:positionV>
            <wp:extent cx="1371600" cy="565150"/>
            <wp:effectExtent l="0" t="0" r="0" b="6350"/>
            <wp:wrapNone/>
            <wp:docPr id="6" name="Picture 6" descr="C:\Users\Brian.Roundy\AppData\Local\Microsoft\Windows\INetCache\Content.Word\PrivateDivision_Logo_Horizontal_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rian.Roundy\AppData\Local\Microsoft\Windows\INetCache\Content.Word\PrivateDivision_Logo_Horizontal_Blac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u w:val="single"/>
          <w:lang w:val="ru"/>
        </w:rPr>
        <w:t>The Outer Worlds: издание «Просто космос»</w:t>
      </w:r>
    </w:p>
    <w:p w14:paraId="09B3AC8F" w14:textId="77777777" w:rsidR="009112DD" w:rsidRPr="00B92F42" w:rsidRDefault="009112DD" w:rsidP="00E20A38">
      <w:pPr>
        <w:pStyle w:val="NoSpacing"/>
        <w:rPr>
          <w:lang w:val="ru-RU"/>
        </w:rPr>
      </w:pPr>
    </w:p>
    <w:p w14:paraId="2E356595" w14:textId="55991ECD" w:rsidR="00E20A38" w:rsidRPr="00B92F42" w:rsidRDefault="00E20A38" w:rsidP="007E7CC8">
      <w:pPr>
        <w:pStyle w:val="NoSpacing"/>
        <w:jc w:val="both"/>
        <w:rPr>
          <w:b/>
          <w:bCs/>
          <w:u w:val="single"/>
          <w:lang w:val="ru-RU"/>
        </w:rPr>
      </w:pPr>
      <w:r>
        <w:rPr>
          <w:b/>
          <w:bCs/>
          <w:u w:val="single"/>
          <w:lang w:val="ru"/>
        </w:rPr>
        <w:t>Описание игры (полное)</w:t>
      </w:r>
    </w:p>
    <w:p w14:paraId="67C485CA" w14:textId="6E3F856C" w:rsidR="00E20A38" w:rsidRPr="00B92F42" w:rsidRDefault="00E20A38" w:rsidP="007E7CC8">
      <w:pPr>
        <w:pStyle w:val="NoSpacing"/>
        <w:jc w:val="both"/>
        <w:rPr>
          <w:lang w:val="ru-RU"/>
        </w:rPr>
      </w:pPr>
    </w:p>
    <w:p w14:paraId="15EE7B92" w14:textId="5F867087" w:rsidR="00E20A38" w:rsidRPr="00B92F42" w:rsidRDefault="00E20A38" w:rsidP="007E7CC8">
      <w:pPr>
        <w:pStyle w:val="NoSpacing"/>
        <w:jc w:val="both"/>
        <w:rPr>
          <w:lang w:val="ru-RU"/>
        </w:rPr>
      </w:pPr>
      <w:r>
        <w:rPr>
          <w:b/>
          <w:bCs/>
          <w:i/>
          <w:iCs/>
          <w:lang w:val="ru"/>
        </w:rPr>
        <w:t>The Outer Worlds: издание «Просто космос»</w:t>
      </w:r>
      <w:r>
        <w:rPr>
          <w:lang w:val="ru"/>
        </w:rPr>
        <w:t xml:space="preserve"> дарит игрокам возможность по-новому оценить отмеченную многочисленными наградами ролевую игру от Obsidian Entertainment и Private Division. </w:t>
      </w:r>
    </w:p>
    <w:p w14:paraId="269EF1A9" w14:textId="77777777" w:rsidR="00E20A38" w:rsidRPr="00B92F42" w:rsidRDefault="00E20A38" w:rsidP="007E7CC8">
      <w:pPr>
        <w:pStyle w:val="NoSpacing"/>
        <w:jc w:val="both"/>
        <w:rPr>
          <w:lang w:val="ru-RU"/>
        </w:rPr>
      </w:pPr>
    </w:p>
    <w:p w14:paraId="1D48CAC8" w14:textId="049566C3" w:rsidR="009D186A" w:rsidRDefault="00CD174A" w:rsidP="007E7CC8">
      <w:pPr>
        <w:pStyle w:val="NoSpacing"/>
        <w:jc w:val="both"/>
        <w:rPr>
          <w:lang w:val="ru"/>
        </w:rPr>
      </w:pPr>
      <w:r w:rsidRPr="00CD174A">
        <w:rPr>
          <w:lang w:val="ru"/>
        </w:rPr>
        <w:t xml:space="preserve">Вы пробовали всякое — теперь попробуйте лучшее! </w:t>
      </w:r>
      <w:r w:rsidRPr="00CD174A">
        <w:rPr>
          <w:b/>
          <w:bCs/>
          <w:lang w:val="ru"/>
        </w:rPr>
        <w:t>В The Outer Worlds: издание «Просто космос»</w:t>
      </w:r>
      <w:r w:rsidRPr="00CD174A">
        <w:rPr>
          <w:lang w:val="ru"/>
        </w:rPr>
        <w:t xml:space="preserve"> входят основная игра и все дополнения — отличный набор, чтобы насладиться творением Obsidian Entertainment. Оптимизация обновлённого издания The Outer Worlds подарит вам ярчайшие впечатления от игры... даже если вы решите отыграть самого мрачного злодея в истории!</w:t>
      </w:r>
    </w:p>
    <w:p w14:paraId="7293E9E7" w14:textId="77777777" w:rsidR="00CD174A" w:rsidRPr="00451750" w:rsidRDefault="00CD174A" w:rsidP="007E7CC8">
      <w:pPr>
        <w:pStyle w:val="NoSpacing"/>
        <w:jc w:val="both"/>
        <w:rPr>
          <w:lang w:val="ru"/>
        </w:rPr>
      </w:pPr>
    </w:p>
    <w:p w14:paraId="3FA68EC1" w14:textId="67880347" w:rsidR="00E20A38" w:rsidRPr="00451750" w:rsidRDefault="00E20A38" w:rsidP="007E7CC8">
      <w:pPr>
        <w:pStyle w:val="NoSpacing"/>
        <w:jc w:val="both"/>
        <w:rPr>
          <w:lang w:val="ru"/>
        </w:rPr>
      </w:pPr>
      <w:r>
        <w:rPr>
          <w:lang w:val="ru"/>
        </w:rPr>
        <w:t xml:space="preserve">Вы пробуждаетесь спустя десятилетия гибернации на корабле поселенцев, пропавшем по пути на самый край галактики, и сразу оказываетесь в центре масштабного заговора, угрожающего существованию колонии. Исследуйте многочисленные планеты и достопримечательности Алкиона, включая загадочный астероид Горгона и ароматные дистилляционные цеха Эридана. Путешествуя по миру и встречая многочисленные группировки, которые сражаются за власть, созданный вами персонаж сможет повлиять на ход истории. </w:t>
      </w:r>
    </w:p>
    <w:p w14:paraId="562BFBB1" w14:textId="77777777" w:rsidR="00103CAF" w:rsidRPr="00451750" w:rsidRDefault="00103CAF" w:rsidP="007E7CC8">
      <w:pPr>
        <w:pStyle w:val="NoSpacing"/>
        <w:jc w:val="both"/>
        <w:rPr>
          <w:lang w:val="ru"/>
        </w:rPr>
      </w:pPr>
    </w:p>
    <w:p w14:paraId="73BF66AA" w14:textId="7766B188" w:rsidR="00E20A38" w:rsidRPr="00451750" w:rsidRDefault="00E20A38" w:rsidP="007E7CC8">
      <w:pPr>
        <w:pStyle w:val="NoSpacing"/>
        <w:jc w:val="both"/>
        <w:rPr>
          <w:lang w:val="ru"/>
        </w:rPr>
      </w:pPr>
      <w:r>
        <w:rPr>
          <w:lang w:val="ru"/>
        </w:rPr>
        <w:t>В корпоративной системе уравнений возникает новая непредсказуемая переменная — вы. </w:t>
      </w:r>
    </w:p>
    <w:p w14:paraId="3456479E" w14:textId="4C1110D6" w:rsidR="00E47804" w:rsidRPr="00451750" w:rsidRDefault="00E47804" w:rsidP="007E7CC8">
      <w:pPr>
        <w:pStyle w:val="NoSpacing"/>
        <w:jc w:val="both"/>
        <w:rPr>
          <w:lang w:val="ru"/>
        </w:rPr>
      </w:pPr>
    </w:p>
    <w:p w14:paraId="66726179" w14:textId="77777777" w:rsidR="00103CAF" w:rsidRPr="00103CAF" w:rsidRDefault="00103CAF" w:rsidP="007E7CC8">
      <w:pPr>
        <w:jc w:val="both"/>
      </w:pPr>
      <w:r>
        <w:rPr>
          <w:lang w:val="ru"/>
        </w:rPr>
        <w:t>Основные особенности:</w:t>
      </w:r>
    </w:p>
    <w:p w14:paraId="065E74BC" w14:textId="379808B1" w:rsidR="00103CAF" w:rsidRPr="00B92F42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b/>
          <w:bCs/>
          <w:lang w:val="ru-RU"/>
        </w:rPr>
      </w:pPr>
      <w:r>
        <w:rPr>
          <w:b/>
          <w:bCs/>
          <w:lang w:val="ru"/>
        </w:rPr>
        <w:t xml:space="preserve">Это все та же </w:t>
      </w:r>
      <w:r>
        <w:rPr>
          <w:b/>
          <w:bCs/>
          <w:i/>
          <w:iCs/>
          <w:lang w:val="ru"/>
        </w:rPr>
        <w:t>The Outer Worlds</w:t>
      </w:r>
      <w:r>
        <w:rPr>
          <w:b/>
          <w:bCs/>
          <w:lang w:val="ru"/>
        </w:rPr>
        <w:t xml:space="preserve">, которую вы любите, — только лучше: </w:t>
      </w:r>
      <w:r>
        <w:rPr>
          <w:lang w:val="ru"/>
        </w:rPr>
        <w:t xml:space="preserve">теперь популярная ролевая игра 2019 года может похвастать обновленной графикой, улучшенной производительностью, новыми анимациями, высоким разрешением текстур и другими улучшениями. </w:t>
      </w:r>
    </w:p>
    <w:p w14:paraId="6B09951C" w14:textId="1A0FF795" w:rsidR="00022E75" w:rsidRPr="00B92F42" w:rsidRDefault="00022E75" w:rsidP="007E7CC8">
      <w:pPr>
        <w:pStyle w:val="ListParagraph"/>
        <w:numPr>
          <w:ilvl w:val="0"/>
          <w:numId w:val="1"/>
        </w:numPr>
        <w:ind w:left="720"/>
        <w:jc w:val="both"/>
        <w:rPr>
          <w:lang w:val="ru-RU"/>
        </w:rPr>
      </w:pPr>
      <w:r>
        <w:rPr>
          <w:b/>
          <w:bCs/>
          <w:lang w:val="ru"/>
        </w:rPr>
        <w:t>Повышение максимального уровня:</w:t>
      </w:r>
      <w:r>
        <w:rPr>
          <w:lang w:val="ru"/>
        </w:rPr>
        <w:t xml:space="preserve"> теперь вашему персонажу доступны новые возможности — вы сможете развить еще больше навыков из семи разных областей.</w:t>
      </w:r>
    </w:p>
    <w:p w14:paraId="4D124C94" w14:textId="256F03B4" w:rsidR="00103CAF" w:rsidRPr="00451750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lang w:val="ru"/>
        </w:rPr>
      </w:pPr>
      <w:r>
        <w:rPr>
          <w:b/>
          <w:bCs/>
          <w:lang w:val="ru"/>
        </w:rPr>
        <w:t>Ролевая игра, где игрок определяет развитие сюжета:</w:t>
      </w:r>
      <w:r>
        <w:rPr>
          <w:lang w:val="ru"/>
        </w:rPr>
        <w:t xml:space="preserve"> студия Obsidian верна своим традициям, поэтому события в </w:t>
      </w:r>
      <w:r>
        <w:rPr>
          <w:b/>
          <w:bCs/>
          <w:i/>
          <w:iCs/>
          <w:lang w:val="ru"/>
        </w:rPr>
        <w:t>The Outer Worlds</w:t>
      </w:r>
      <w:r>
        <w:rPr>
          <w:lang w:val="ru"/>
        </w:rPr>
        <w:t xml:space="preserve"> зависят от вас. Ваши решения влияют не только на сюжет, но и на развитие персонажа, судьбы спутников и финал игры.</w:t>
      </w:r>
    </w:p>
    <w:p w14:paraId="61E2F42E" w14:textId="3FB5226A" w:rsidR="00103CAF" w:rsidRPr="00451750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lang w:val="ru"/>
        </w:rPr>
      </w:pPr>
      <w:r>
        <w:rPr>
          <w:b/>
          <w:bCs/>
          <w:lang w:val="ru"/>
        </w:rPr>
        <w:t>Управляйте спутниками:</w:t>
      </w:r>
      <w:r>
        <w:rPr>
          <w:lang w:val="ru"/>
        </w:rPr>
        <w:t xml:space="preserve"> исследуя далекую колонию, вы встретите немало персонажей, готовых вступить в вашу команду. У них уникальные способности, задачи, мотивы и идеалы. Вы можете помочь каждому спутнику в достижении заветной цели или же использовать его ради собственной выгоды.</w:t>
      </w:r>
    </w:p>
    <w:p w14:paraId="5ABE6D1D" w14:textId="748EF9EB" w:rsidR="00103CAF" w:rsidRPr="00451750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b/>
          <w:u w:val="single"/>
          <w:lang w:val="ru"/>
        </w:rPr>
      </w:pPr>
      <w:r>
        <w:rPr>
          <w:b/>
          <w:bCs/>
          <w:lang w:val="ru"/>
        </w:rPr>
        <w:t>Исследуйте корпоративную колонию:</w:t>
      </w:r>
      <w:r>
        <w:rPr>
          <w:lang w:val="ru"/>
        </w:rPr>
        <w:t xml:space="preserve"> Алкион — колония на краю галактики, которой владеет и управляет совет директоров крупной корпорации. В их власти всё… кроме инопланетных чудовищ, которые появились после неудачной попытки провести терраформирование двух планет колонии. Добудьте корабль, соберите команду и отправляйтесь исследовать поселения, космические станции и другие уголки Алкиона, полные загадок. </w:t>
      </w:r>
    </w:p>
    <w:p w14:paraId="2C169772" w14:textId="44AFD414" w:rsidR="007A2B55" w:rsidRPr="00451750" w:rsidRDefault="007A2B55" w:rsidP="007A2B55">
      <w:pPr>
        <w:jc w:val="both"/>
        <w:rPr>
          <w:b/>
          <w:u w:val="single"/>
          <w:lang w:val="ru"/>
        </w:rPr>
      </w:pPr>
    </w:p>
    <w:p w14:paraId="4F00DFC3" w14:textId="47E5DA24" w:rsidR="007A2B55" w:rsidRPr="00451750" w:rsidRDefault="548F6EBE" w:rsidP="007A2B55">
      <w:pPr>
        <w:jc w:val="both"/>
        <w:rPr>
          <w:lang w:val="ru"/>
        </w:rPr>
      </w:pPr>
      <w:r w:rsidRPr="548F6EBE">
        <w:rPr>
          <w:lang w:val="ru"/>
        </w:rPr>
        <w:t xml:space="preserve">Игроки, у которых уже есть The Outer Worlds и ее дополнения Murder on Eridanos и Peril on Gorgon для Xbox One, PlayStation 4 или ПК (Steam, GOG.com, Epic Games Store или Windows Store), смогут улучшить коллекцию до издания The Outer Worlds «Просто космос» для последнего поколения консолей той же семьи или в том же магазине игр для ПК по сниженной цене.* </w:t>
      </w:r>
    </w:p>
    <w:p w14:paraId="6F950CFC" w14:textId="77777777" w:rsidR="007A2B55" w:rsidRPr="00451750" w:rsidRDefault="007A2B55" w:rsidP="007A2B55">
      <w:pPr>
        <w:jc w:val="both"/>
        <w:rPr>
          <w:lang w:val="ru"/>
        </w:rPr>
      </w:pPr>
    </w:p>
    <w:p w14:paraId="442014E2" w14:textId="77777777" w:rsidR="007A2B55" w:rsidRPr="00451750" w:rsidRDefault="007A2B55" w:rsidP="007A2B55">
      <w:pPr>
        <w:jc w:val="both"/>
        <w:rPr>
          <w:lang w:val="ru"/>
        </w:rPr>
      </w:pPr>
      <w:r w:rsidRPr="00451750">
        <w:rPr>
          <w:lang w:val="ru"/>
        </w:rPr>
        <w:lastRenderedPageBreak/>
        <w:t>*Основано на рекомендуемой Private Division розничной цене издания The Outer Worlds «Просто космос». Улучшение возможно только один раз для каждой учетной записи. Подробности доступны на странице игры в магазине для соответствующей платформы.</w:t>
      </w:r>
    </w:p>
    <w:p w14:paraId="155AB6CB" w14:textId="54233474" w:rsidR="00515C32" w:rsidRPr="00451750" w:rsidRDefault="00515C32" w:rsidP="00515C32">
      <w:pPr>
        <w:pStyle w:val="NoSpacing"/>
        <w:pBdr>
          <w:bottom w:val="single" w:sz="6" w:space="1" w:color="auto"/>
        </w:pBdr>
        <w:rPr>
          <w:lang w:val="ru"/>
        </w:rPr>
      </w:pPr>
    </w:p>
    <w:p w14:paraId="22CC4DFE" w14:textId="12D8CB10" w:rsidR="00515C32" w:rsidRPr="00451750" w:rsidRDefault="00515C32" w:rsidP="00515C32">
      <w:pPr>
        <w:pStyle w:val="NoSpacing"/>
        <w:rPr>
          <w:lang w:val="ru"/>
        </w:rPr>
      </w:pPr>
    </w:p>
    <w:p w14:paraId="7B032EF7" w14:textId="77777777" w:rsidR="00515C32" w:rsidRPr="00451750" w:rsidRDefault="00515C32" w:rsidP="00515C32">
      <w:pPr>
        <w:rPr>
          <w:b/>
          <w:u w:val="single"/>
          <w:lang w:val="ru"/>
        </w:rPr>
      </w:pPr>
      <w:r>
        <w:rPr>
          <w:b/>
          <w:bCs/>
          <w:u w:val="single"/>
          <w:lang w:val="ru"/>
        </w:rPr>
        <w:t>Общая информация</w:t>
      </w:r>
    </w:p>
    <w:p w14:paraId="442DA314" w14:textId="77777777" w:rsidR="00515C32" w:rsidRPr="00451750" w:rsidRDefault="00515C32" w:rsidP="00515C32">
      <w:pPr>
        <w:rPr>
          <w:b/>
          <w:lang w:val="ru"/>
        </w:rPr>
      </w:pPr>
    </w:p>
    <w:p w14:paraId="25D61F18" w14:textId="3995AAE6" w:rsidR="00515C32" w:rsidRPr="00451750" w:rsidRDefault="00515C32" w:rsidP="00515C32">
      <w:pPr>
        <w:rPr>
          <w:lang w:val="ru"/>
        </w:rPr>
      </w:pPr>
      <w:r>
        <w:rPr>
          <w:b/>
          <w:bCs/>
          <w:lang w:val="ru"/>
        </w:rPr>
        <w:t xml:space="preserve">Игра: </w:t>
      </w:r>
      <w:r>
        <w:rPr>
          <w:lang w:val="ru"/>
        </w:rPr>
        <w:t>The Outer Worlds: издание «Просто космос»</w:t>
      </w:r>
    </w:p>
    <w:p w14:paraId="2273939E" w14:textId="7060C866" w:rsidR="00515C32" w:rsidRPr="00515C32" w:rsidRDefault="00515C32" w:rsidP="00515C32">
      <w:r>
        <w:rPr>
          <w:b/>
          <w:bCs/>
          <w:lang w:val="ru"/>
        </w:rPr>
        <w:t>Разработчик</w:t>
      </w:r>
      <w:r w:rsidRPr="00B92F42">
        <w:rPr>
          <w:b/>
          <w:bCs/>
        </w:rPr>
        <w:t>:</w:t>
      </w:r>
      <w:r w:rsidRPr="00B92F42">
        <w:t xml:space="preserve"> Obsidian Entertainment </w:t>
      </w:r>
      <w:r>
        <w:rPr>
          <w:lang w:val="ru"/>
        </w:rPr>
        <w:t>и</w:t>
      </w:r>
      <w:r w:rsidRPr="00B92F42">
        <w:t xml:space="preserve"> </w:t>
      </w:r>
      <w:proofErr w:type="spellStart"/>
      <w:r w:rsidRPr="00B92F42">
        <w:t>Virtuos</w:t>
      </w:r>
      <w:proofErr w:type="spellEnd"/>
      <w:r w:rsidRPr="00B92F42">
        <w:t xml:space="preserve"> </w:t>
      </w:r>
    </w:p>
    <w:p w14:paraId="46F2DB35" w14:textId="77777777" w:rsidR="00515C32" w:rsidRPr="00515C32" w:rsidRDefault="00515C32" w:rsidP="00515C32">
      <w:r>
        <w:rPr>
          <w:b/>
          <w:bCs/>
          <w:lang w:val="ru"/>
        </w:rPr>
        <w:t>Издатель</w:t>
      </w:r>
      <w:r w:rsidRPr="00B92F42">
        <w:t>: Private Division</w:t>
      </w:r>
    </w:p>
    <w:p w14:paraId="6DD04CAE" w14:textId="2103FF28" w:rsidR="00515C32" w:rsidRPr="0054467C" w:rsidRDefault="00515C32" w:rsidP="00515C32">
      <w:pPr>
        <w:rPr>
          <w:lang w:val="ru-RU"/>
        </w:rPr>
      </w:pPr>
      <w:r w:rsidRPr="0054467C">
        <w:rPr>
          <w:b/>
          <w:bCs/>
          <w:lang w:val="ru"/>
        </w:rPr>
        <w:t>Дата</w:t>
      </w:r>
      <w:r w:rsidRPr="0054467C">
        <w:rPr>
          <w:b/>
          <w:bCs/>
        </w:rPr>
        <w:t xml:space="preserve"> </w:t>
      </w:r>
      <w:r w:rsidRPr="0054467C">
        <w:rPr>
          <w:b/>
          <w:bCs/>
          <w:lang w:val="ru"/>
        </w:rPr>
        <w:t>выхода</w:t>
      </w:r>
      <w:r w:rsidRPr="0054467C">
        <w:t xml:space="preserve">: </w:t>
      </w:r>
      <w:r w:rsidR="00A73892" w:rsidRPr="0054467C">
        <w:rPr>
          <w:lang w:val="ru-RU"/>
        </w:rPr>
        <w:t>7</w:t>
      </w:r>
      <w:r w:rsidRPr="0054467C">
        <w:t> </w:t>
      </w:r>
      <w:r w:rsidR="00A73892" w:rsidRPr="0054467C">
        <w:rPr>
          <w:lang w:val="ru"/>
        </w:rPr>
        <w:t>марта</w:t>
      </w:r>
      <w:r w:rsidRPr="0054467C">
        <w:t xml:space="preserve"> 202</w:t>
      </w:r>
      <w:r w:rsidR="00A73892" w:rsidRPr="0054467C">
        <w:rPr>
          <w:lang w:val="ru-RU"/>
        </w:rPr>
        <w:t>3</w:t>
      </w:r>
    </w:p>
    <w:p w14:paraId="6B1A938A" w14:textId="1EE0C806" w:rsidR="00515C32" w:rsidRPr="00515C32" w:rsidRDefault="00515C32" w:rsidP="00515C32">
      <w:r>
        <w:rPr>
          <w:b/>
          <w:bCs/>
          <w:lang w:val="ru"/>
        </w:rPr>
        <w:t>Платформы</w:t>
      </w:r>
      <w:r w:rsidRPr="00B92F42">
        <w:rPr>
          <w:b/>
          <w:bCs/>
        </w:rPr>
        <w:t>:</w:t>
      </w:r>
      <w:r w:rsidRPr="00B92F42">
        <w:t xml:space="preserve"> PlayStation 5, Xbox Series X|S, </w:t>
      </w:r>
      <w:r>
        <w:rPr>
          <w:lang w:val="ru"/>
        </w:rPr>
        <w:t>ПК</w:t>
      </w:r>
      <w:r w:rsidRPr="00B92F42">
        <w:t xml:space="preserve"> (Steam, Epic Games Store, GoG)</w:t>
      </w:r>
    </w:p>
    <w:p w14:paraId="0AAF5F2D" w14:textId="780B49DA" w:rsidR="009E3FBA" w:rsidRPr="00B92F42" w:rsidRDefault="009E3FBA" w:rsidP="00515C32">
      <w:pPr>
        <w:rPr>
          <w:bCs/>
          <w:lang w:val="ru-RU"/>
        </w:rPr>
      </w:pPr>
      <w:r>
        <w:rPr>
          <w:b/>
          <w:bCs/>
          <w:lang w:val="ru"/>
        </w:rPr>
        <w:t xml:space="preserve">Рекомендуемая цена: </w:t>
      </w:r>
      <w:r>
        <w:rPr>
          <w:lang w:val="ru"/>
        </w:rPr>
        <w:t>59,99 $ / 59,99 € / 89,99 AUD</w:t>
      </w:r>
    </w:p>
    <w:p w14:paraId="759AF75C" w14:textId="162453CB" w:rsidR="00515C32" w:rsidRPr="00B92F42" w:rsidRDefault="00515C32" w:rsidP="00515C32">
      <w:pPr>
        <w:rPr>
          <w:lang w:val="ru-RU"/>
        </w:rPr>
      </w:pPr>
      <w:r>
        <w:rPr>
          <w:b/>
          <w:bCs/>
          <w:lang w:val="ru"/>
        </w:rPr>
        <w:t>Жанр:</w:t>
      </w:r>
      <w:r>
        <w:rPr>
          <w:lang w:val="ru"/>
        </w:rPr>
        <w:t xml:space="preserve"> ролевая игра</w:t>
      </w:r>
    </w:p>
    <w:p w14:paraId="551089B8" w14:textId="30E37222" w:rsidR="00515C32" w:rsidRPr="00B92F42" w:rsidRDefault="00515C32" w:rsidP="00515C32">
      <w:pPr>
        <w:rPr>
          <w:lang w:val="ru-RU"/>
        </w:rPr>
      </w:pPr>
      <w:r>
        <w:rPr>
          <w:b/>
          <w:bCs/>
          <w:lang w:val="ru"/>
        </w:rPr>
        <w:t>Количество игроков:</w:t>
      </w:r>
      <w:r>
        <w:rPr>
          <w:lang w:val="ru"/>
        </w:rPr>
        <w:t xml:space="preserve"> один игрок</w:t>
      </w:r>
    </w:p>
    <w:p w14:paraId="76803713" w14:textId="77777777" w:rsidR="00515C32" w:rsidRPr="00B92F42" w:rsidRDefault="00515C32" w:rsidP="00515C32">
      <w:pPr>
        <w:rPr>
          <w:lang w:val="ru-RU"/>
        </w:rPr>
      </w:pPr>
      <w:r>
        <w:rPr>
          <w:b/>
          <w:bCs/>
          <w:lang w:val="ru"/>
        </w:rPr>
        <w:t>Возрастной рейтинг (ожидается Mature или аналогичный):</w:t>
      </w:r>
    </w:p>
    <w:p w14:paraId="2FCDCEF0" w14:textId="77777777" w:rsidR="00515C32" w:rsidRPr="00515C32" w:rsidRDefault="00515C32" w:rsidP="00515C32">
      <w:pPr>
        <w:pStyle w:val="ListParagraph"/>
        <w:numPr>
          <w:ilvl w:val="0"/>
          <w:numId w:val="2"/>
        </w:numPr>
      </w:pPr>
      <w:r>
        <w:rPr>
          <w:lang w:val="ru"/>
        </w:rPr>
        <w:t xml:space="preserve">Рейтинг ESRB: M </w:t>
      </w:r>
    </w:p>
    <w:p w14:paraId="05888A8F" w14:textId="77777777" w:rsidR="00515C32" w:rsidRPr="00515C32" w:rsidRDefault="00515C32" w:rsidP="00515C32">
      <w:pPr>
        <w:pStyle w:val="ListParagraph"/>
        <w:numPr>
          <w:ilvl w:val="0"/>
          <w:numId w:val="2"/>
        </w:numPr>
      </w:pPr>
      <w:r>
        <w:rPr>
          <w:lang w:val="ru"/>
        </w:rPr>
        <w:t>Рейтинг PEGI: 18</w:t>
      </w:r>
    </w:p>
    <w:p w14:paraId="552B5386" w14:textId="06F044E8" w:rsidR="00515C32" w:rsidRPr="00515C32" w:rsidRDefault="00515C32" w:rsidP="00515C32">
      <w:pPr>
        <w:pStyle w:val="ListParagraph"/>
        <w:numPr>
          <w:ilvl w:val="0"/>
          <w:numId w:val="2"/>
        </w:numPr>
      </w:pPr>
      <w:r>
        <w:rPr>
          <w:lang w:val="ru"/>
        </w:rPr>
        <w:t>Рейтинг USK: 16</w:t>
      </w:r>
    </w:p>
    <w:sectPr w:rsidR="00515C32" w:rsidRPr="00515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A5B34"/>
    <w:multiLevelType w:val="hybridMultilevel"/>
    <w:tmpl w:val="C03E95DA"/>
    <w:lvl w:ilvl="0" w:tplc="0C9E6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52039594">
    <w:abstractNumId w:val="1"/>
  </w:num>
  <w:num w:numId="2" w16cid:durableId="207782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DF"/>
    <w:rsid w:val="00022E75"/>
    <w:rsid w:val="00040D88"/>
    <w:rsid w:val="00103CAF"/>
    <w:rsid w:val="001E07C1"/>
    <w:rsid w:val="00231CFC"/>
    <w:rsid w:val="003174DF"/>
    <w:rsid w:val="003E4B4C"/>
    <w:rsid w:val="0041362F"/>
    <w:rsid w:val="00451750"/>
    <w:rsid w:val="00515C32"/>
    <w:rsid w:val="0054467C"/>
    <w:rsid w:val="0059023B"/>
    <w:rsid w:val="00621E8E"/>
    <w:rsid w:val="00691168"/>
    <w:rsid w:val="006F007A"/>
    <w:rsid w:val="00700ECB"/>
    <w:rsid w:val="00721E9A"/>
    <w:rsid w:val="007A2B55"/>
    <w:rsid w:val="007E7CC8"/>
    <w:rsid w:val="009112DD"/>
    <w:rsid w:val="00966BDD"/>
    <w:rsid w:val="009C7173"/>
    <w:rsid w:val="009D186A"/>
    <w:rsid w:val="009E3FBA"/>
    <w:rsid w:val="00A27036"/>
    <w:rsid w:val="00A73892"/>
    <w:rsid w:val="00B12793"/>
    <w:rsid w:val="00B84D3E"/>
    <w:rsid w:val="00B9290A"/>
    <w:rsid w:val="00B92F42"/>
    <w:rsid w:val="00BC6771"/>
    <w:rsid w:val="00C703A7"/>
    <w:rsid w:val="00CB5950"/>
    <w:rsid w:val="00CD174A"/>
    <w:rsid w:val="00CF0A5F"/>
    <w:rsid w:val="00D5731E"/>
    <w:rsid w:val="00E20A38"/>
    <w:rsid w:val="00E47804"/>
    <w:rsid w:val="00E7121E"/>
    <w:rsid w:val="00E90B6B"/>
    <w:rsid w:val="00F96B09"/>
    <w:rsid w:val="00FF12FE"/>
    <w:rsid w:val="0C7A2C39"/>
    <w:rsid w:val="496A0C0B"/>
    <w:rsid w:val="548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762B1"/>
  <w15:chartTrackingRefBased/>
  <w15:docId w15:val="{87B89A2E-4BA4-4E86-A47F-10F7012C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CA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0A38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103C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4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4B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4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B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916561-584b-4f28-827c-bbd48da19963">
      <Terms xmlns="http://schemas.microsoft.com/office/infopath/2007/PartnerControls"/>
    </lcf76f155ced4ddcb4097134ff3c332f>
    <TaxCatchAll xmlns="81d17039-616e-4054-88aa-2818bbdad733" xsi:nil="true"/>
  </documentManagement>
</p:properties>
</file>

<file path=customXml/itemProps1.xml><?xml version="1.0" encoding="utf-8"?>
<ds:datastoreItem xmlns:ds="http://schemas.openxmlformats.org/officeDocument/2006/customXml" ds:itemID="{3EF3C4D9-67F0-430B-BA75-22D787D0F5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9D81DB-66E3-45DC-833B-4ABCCCB36788}"/>
</file>

<file path=customXml/itemProps3.xml><?xml version="1.0" encoding="utf-8"?>
<ds:datastoreItem xmlns:ds="http://schemas.openxmlformats.org/officeDocument/2006/customXml" ds:itemID="{FD58C2C5-C858-4B1D-872A-7F00ECC5EC51}">
  <ds:schemaRefs>
    <ds:schemaRef ds:uri="http://schemas.microsoft.com/office/2006/metadata/properties"/>
    <ds:schemaRef ds:uri="http://schemas.microsoft.com/office/infopath/2007/PartnerControls"/>
    <ds:schemaRef ds:uri="33ee80fa-9f85-4a5b-bc6b-95821ecfae1c"/>
    <ds:schemaRef ds:uri="af3312a8-2790-4736-8893-33f25f3de2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Roundy (Private Division)</dc:creator>
  <cp:keywords/>
  <dc:description/>
  <cp:lastModifiedBy>Christopher Riccetto (Private Division)</cp:lastModifiedBy>
  <cp:revision>17</cp:revision>
  <dcterms:created xsi:type="dcterms:W3CDTF">2022-07-04T10:36:00Z</dcterms:created>
  <dcterms:modified xsi:type="dcterms:W3CDTF">2023-02-13T13:06:00Z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0x010100A344B28DA3852C47994DD1BA84D39F33</vt:lpwstr>
  </property>
</Properties>
</file>