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Фигура&#10;&#10;Описание генерируется автоматически со средне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—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t xml:space="preserve"> </w:t>
      </w:r>
      <w:r>
        <w:rPr>
          <w:rFonts w:cstheme="minorHAnsi"/>
          <w:noProof/>
          <w:sz w:val="18"/>
          <w:szCs w:val="18"/>
          <w:lang w:val="ru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Изображение содержит текст, векторную графику&#10;&#10;Описание генерируется автоматиче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9F6757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Описание игры (полное)</w:t>
      </w:r>
    </w:p>
    <w:p w14:paraId="0E45036D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Успехов и кикфлипов тебе, малыш! Оседлай ветер и делай грайнды и скольжения над облаками по пути к затерянному в небесах скейткрополю —Рэдлантису.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2935A09E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095F9C6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3FED396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54790E9B" w14:textId="77777777" w:rsidR="00B06D94" w:rsidRPr="009F6757" w:rsidRDefault="00B06D94" w:rsidP="00B06D94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«В поисках Зоны потока» — второе и заключительное дополнение к тепло принятой критиками игре OlliOlli World от студии Roll7, удостоенной премии BAFTA и многих других наград. OlliOlli World: «В поисках Зоны потока» можно купить как отдельно, так и в составе пропуска расширения либо издания OlliOlli World Rad Edition. Чтобы играть в дополнения, требуется игра OlliOlli World. </w:t>
      </w:r>
    </w:p>
    <w:p w14:paraId="14C0BA65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40BB65FF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Ключевые особенности:</w:t>
      </w:r>
    </w:p>
    <w:p w14:paraId="7044AF0A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Путешествие в Рэдлантис — </w:t>
      </w:r>
      <w:r w:rsidRPr="009F6757">
        <w:rPr>
          <w:rFonts w:cstheme="minorHAnsi"/>
          <w:sz w:val="18"/>
          <w:szCs w:val="18"/>
          <w:lang w:val="ru"/>
        </w:rPr>
        <w:t>хватай свою доску и вместе с рэдмосферной тройкой отправляйся в эпическую экспедицию, цель которой добраться до Рэдлантиса раньше заклятого врага Б. Б. Хоппера. Собери части карты, разбросанные по пяти уровням Зоны потока, и открой истинное местонахождение древнего города. Найди все части карты и отправляйся в последнее путешествие по затерянному в облаках мегаполису — Рэдлантису.</w:t>
      </w:r>
    </w:p>
    <w:p w14:paraId="15FC16CF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«Сила в потоке!»</w:t>
      </w:r>
      <w:r w:rsidRPr="009F6757">
        <w:rPr>
          <w:rFonts w:cstheme="minorHAnsi"/>
          <w:sz w:val="18"/>
          <w:szCs w:val="18"/>
          <w:lang w:val="ru"/>
        </w:rPr>
        <w:t xml:space="preserve"> — Приготовься поймать серьёзный эйр и ощутить могущество Силы шторма в последнем испытании зон ветра. Оседлай мощные порывы ветра, которые на каждом уровне будут поднимать тебя ввысь и сбивать с курса, толкая во всех возможных направлениях. Взмывай под облака, используя ветер, и выполняй безумные воздушные трюки, пока скользишь по небу. </w:t>
      </w:r>
    </w:p>
    <w:p w14:paraId="0303C690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Жёсткие трассы — </w:t>
      </w:r>
      <w:r w:rsidRPr="009F6757">
        <w:rPr>
          <w:rFonts w:cstheme="minorHAnsi"/>
          <w:sz w:val="18"/>
          <w:szCs w:val="18"/>
          <w:lang w:val="ru"/>
        </w:rPr>
        <w:t>Думаешь, отлично знаешь трассу?Подумай ещё раз. Не дрейфь перед сложностями Жёстких трасс и попробуй набрать больше очков! Ты можешь кататься по стандартным безопасным трассам, авантюрным Сложным трассам или испытать себя на высшем уровне сложности — Жёстких трассах. Покори эти безумные отрезки и получи шанс попасть в зал славы Hall of Rad.</w:t>
      </w:r>
      <w:r w:rsidRPr="009F6757">
        <w:rPr>
          <w:rStyle w:val="cf01"/>
          <w:rFonts w:cstheme="minorHAnsi"/>
          <w:lang w:val="ru"/>
        </w:rPr>
        <w:t xml:space="preserve"> </w:t>
      </w:r>
    </w:p>
    <w:p w14:paraId="4D65D3CB" w14:textId="274F9E1F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Странствующий трендсеттер —</w:t>
      </w:r>
      <w:r w:rsidRPr="009F6757">
        <w:rPr>
          <w:rStyle w:val="cf01"/>
          <w:rFonts w:asciiTheme="minorHAnsi" w:hAnsiTheme="minorHAnsi" w:cstheme="minorHAnsi"/>
          <w:lang w:val="ru"/>
        </w:rPr>
        <w:t xml:space="preserve"> Набирай высоту с характером! Приготовься к крутейшему исследованию за всю историю с новым набором персонализаций. Собираешься в Рэдлантис? Сначала подбери прикид! Выбирай всё, что нравится, из коллекции OlliOlli и завершай каждую трассу в уникальном стиле. Только про тёплые вещи не забудь — чтобы не продуло.</w:t>
      </w:r>
    </w:p>
    <w:p w14:paraId="567AE6AA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Подробное описание игры (не более 1500 символов)</w:t>
      </w:r>
    </w:p>
    <w:p w14:paraId="43EFF261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127E4A84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11FD590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</w:t>
      </w:r>
      <w:r w:rsidRPr="009F6757">
        <w:rPr>
          <w:rFonts w:cstheme="minorHAnsi"/>
          <w:sz w:val="18"/>
          <w:szCs w:val="18"/>
          <w:lang w:val="ru"/>
        </w:rPr>
        <w:lastRenderedPageBreak/>
        <w:t>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F4C7E4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7494B6B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«В поисках Зоны потока» — заключительное дополнение к тепло принятой критиками игре OlliOlli World от студии Roll7, удостоенной премии BAFTA и многих других наград.</w:t>
      </w:r>
    </w:p>
    <w:bookmarkEnd w:id="0"/>
    <w:bookmarkEnd w:id="1"/>
    <w:p w14:paraId="083182CA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6E7334C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54BDB03B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Краткое описание (не более 300 символов)</w:t>
      </w:r>
    </w:p>
    <w:p w14:paraId="0C1EA8C5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0F3D3F2C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DLC OlliOlli World!</w:t>
      </w:r>
    </w:p>
    <w:p w14:paraId="3BAD37E7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</w:p>
    <w:p w14:paraId="7F46663E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</w:p>
    <w:p w14:paraId="4ACD43BF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Слоган</w:t>
      </w:r>
    </w:p>
    <w:p w14:paraId="3FACCD87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3559765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Найти Рэдлантис</w:t>
      </w:r>
    </w:p>
    <w:p w14:paraId="659DF859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784D556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49D35AC4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Общая информация</w:t>
      </w:r>
    </w:p>
    <w:p w14:paraId="4C4DEA25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41C5838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Название игры: </w:t>
      </w:r>
      <w:r w:rsidRPr="009F6757">
        <w:rPr>
          <w:rFonts w:cstheme="minorHAnsi"/>
          <w:sz w:val="18"/>
          <w:szCs w:val="18"/>
          <w:lang w:val="ru"/>
        </w:rPr>
        <w:t>OlliOlli World: «В поисках Зоны потока»</w:t>
      </w:r>
    </w:p>
    <w:p w14:paraId="2E7140D3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Разработчик: </w:t>
      </w:r>
      <w:r w:rsidRPr="009F6757">
        <w:rPr>
          <w:rFonts w:cstheme="minorHAnsi"/>
          <w:sz w:val="18"/>
          <w:szCs w:val="18"/>
          <w:lang w:val="ru"/>
        </w:rPr>
        <w:t>Roll7</w:t>
      </w:r>
    </w:p>
    <w:p w14:paraId="49D0A862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Издатель: </w:t>
      </w:r>
      <w:r w:rsidRPr="009F6757">
        <w:rPr>
          <w:rFonts w:cstheme="minorHAnsi"/>
          <w:sz w:val="18"/>
          <w:szCs w:val="18"/>
          <w:lang w:val="ru"/>
        </w:rPr>
        <w:t>Private Division</w:t>
      </w:r>
    </w:p>
    <w:p w14:paraId="64D88740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Дата выхода: </w:t>
      </w:r>
      <w:r w:rsidRPr="009F6757">
        <w:rPr>
          <w:rFonts w:cstheme="minorHAnsi"/>
          <w:sz w:val="18"/>
          <w:szCs w:val="18"/>
          <w:lang w:val="ru"/>
        </w:rPr>
        <w:t xml:space="preserve"> 2 ноября 2022 года</w:t>
      </w:r>
    </w:p>
    <w:p w14:paraId="61C97F4F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Платформы:</w:t>
      </w:r>
      <w:r w:rsidRPr="009F6757">
        <w:rPr>
          <w:rFonts w:cstheme="minorHAnsi"/>
          <w:sz w:val="18"/>
          <w:szCs w:val="18"/>
          <w:lang w:val="ru"/>
        </w:rPr>
        <w:t xml:space="preserve"> PlayStation 4, PlayStation 5, Xbox One, Xbox Series X|S, Nintendo Switch и Steam</w:t>
      </w:r>
    </w:p>
    <w:p w14:paraId="0A25EA78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Распространение:</w:t>
      </w:r>
      <w:r w:rsidRPr="009F6757">
        <w:rPr>
          <w:rFonts w:cstheme="minorHAnsi"/>
          <w:sz w:val="18"/>
          <w:szCs w:val="18"/>
          <w:lang w:val="ru"/>
        </w:rPr>
        <w:t xml:space="preserve"> Цифровое </w:t>
      </w:r>
    </w:p>
    <w:p w14:paraId="6BA0BF3B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Жанр:</w:t>
      </w:r>
      <w:r w:rsidRPr="009F6757">
        <w:rPr>
          <w:rFonts w:cstheme="minorHAnsi"/>
          <w:sz w:val="18"/>
          <w:szCs w:val="18"/>
          <w:lang w:val="ru"/>
        </w:rPr>
        <w:t xml:space="preserve"> Экшн-платформер</w:t>
      </w:r>
    </w:p>
    <w:p w14:paraId="10D518C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Количество игроков:</w:t>
      </w:r>
      <w:r w:rsidRPr="009F6757">
        <w:rPr>
          <w:rFonts w:cstheme="minorHAnsi"/>
          <w:sz w:val="18"/>
          <w:szCs w:val="18"/>
          <w:lang w:val="ru"/>
        </w:rPr>
        <w:t xml:space="preserve"> Одиночная и асинхронная многопользовательская игра</w:t>
      </w:r>
    </w:p>
    <w:p w14:paraId="5A240B6A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Поддерживаемые языки:</w:t>
      </w:r>
      <w:r w:rsidRPr="009F6757">
        <w:rPr>
          <w:rFonts w:cstheme="minorHAnsi"/>
          <w:sz w:val="18"/>
          <w:szCs w:val="18"/>
          <w:lang w:val="ru"/>
        </w:rPr>
        <w:t xml:space="preserve"> английский, французский, немецкий, итальянский, испанский, русский, польский, японский, корейский, китайский (традиционное написание), китайский (упрощённое написание), португальский (Бразилия)</w:t>
      </w:r>
    </w:p>
    <w:p w14:paraId="33D6D725" w14:textId="4DE87B5C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Возрастной рейтинг:</w:t>
      </w:r>
      <w:r w:rsidRPr="009F6757">
        <w:rPr>
          <w:rFonts w:cstheme="minorHAnsi"/>
          <w:sz w:val="18"/>
          <w:szCs w:val="18"/>
          <w:lang w:val="ru"/>
        </w:rPr>
        <w:t xml:space="preserve"> ESRB 10+/PEGI3 </w:t>
      </w:r>
    </w:p>
    <w:p w14:paraId="5408870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7ACE5544" w14:textId="77777777" w:rsidR="009F6757" w:rsidRPr="009F6757" w:rsidRDefault="009F6757" w:rsidP="009F6757">
      <w:pPr>
        <w:rPr>
          <w:b/>
          <w:bCs/>
          <w:sz w:val="20"/>
          <w:szCs w:val="20"/>
          <w:u w:val="single"/>
        </w:rPr>
      </w:pPr>
      <w:r w:rsidRPr="009F6757">
        <w:rPr>
          <w:b/>
          <w:bCs/>
          <w:sz w:val="20"/>
          <w:szCs w:val="20"/>
          <w:u w:val="single"/>
          <w:lang w:val="ru-RU"/>
        </w:rPr>
        <w:t>Юридическая информация:</w:t>
      </w:r>
    </w:p>
    <w:p w14:paraId="58AA0D69" w14:textId="77777777" w:rsidR="009F6757" w:rsidRPr="009F6757" w:rsidRDefault="009F6757" w:rsidP="009F6757">
      <w:pPr>
        <w:rPr>
          <w:b/>
          <w:bCs/>
          <w:sz w:val="20"/>
          <w:szCs w:val="20"/>
        </w:rPr>
      </w:pPr>
    </w:p>
    <w:p w14:paraId="0ED14ACA" w14:textId="77777777" w:rsidR="009F6757" w:rsidRPr="009F6757" w:rsidRDefault="009F6757" w:rsidP="009F6757">
      <w:pPr>
        <w:rPr>
          <w:b/>
          <w:bCs/>
          <w:sz w:val="20"/>
          <w:szCs w:val="20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</w:t>
      </w:r>
    </w:p>
    <w:p w14:paraId="023DA5FC" w14:textId="77777777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</w:t>
      </w:r>
    </w:p>
    <w:p w14:paraId="6630D030" w14:textId="3471C88E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50486B84" w14:textId="36779A8F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</w:t>
      </w:r>
    </w:p>
    <w:p w14:paraId="25711D9E" w14:textId="7725433C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1F8FF4DB" w14:textId="70B13D30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6181495D" w14:textId="085504EB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 и ESRB</w:t>
      </w:r>
    </w:p>
    <w:p w14:paraId="62A0E107" w14:textId="77777777" w:rsidR="009F6757" w:rsidRPr="009F6757" w:rsidRDefault="009F6757" w:rsidP="009F6757"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40AA5C3A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5A854D27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0C27B965" w14:textId="77777777" w:rsidR="009F6757" w:rsidRPr="009F6757" w:rsidRDefault="009F6757" w:rsidP="00957587">
      <w:pPr>
        <w:rPr>
          <w:rFonts w:cstheme="minorHAnsi"/>
          <w:color w:val="FF0000"/>
          <w:sz w:val="18"/>
          <w:szCs w:val="18"/>
          <w:lang w:val="ru-RU"/>
        </w:rPr>
      </w:pPr>
    </w:p>
    <w:p w14:paraId="112F5DE2" w14:textId="0C62A997" w:rsidR="00376F5C" w:rsidRPr="009F6757" w:rsidRDefault="00376F5C">
      <w:pPr>
        <w:rPr>
          <w:lang w:val="ru-RU"/>
        </w:rPr>
      </w:pPr>
    </w:p>
    <w:sectPr w:rsidR="00376F5C" w:rsidRPr="009F675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075B" w14:textId="77777777" w:rsidR="004D1E01" w:rsidRDefault="004D1E01">
      <w:r>
        <w:separator/>
      </w:r>
    </w:p>
  </w:endnote>
  <w:endnote w:type="continuationSeparator" w:id="0">
    <w:p w14:paraId="0693ED10" w14:textId="77777777" w:rsidR="004D1E01" w:rsidRDefault="004D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72E3" w14:textId="77777777" w:rsidR="004D1E01" w:rsidRDefault="004D1E01">
      <w:r>
        <w:separator/>
      </w:r>
    </w:p>
  </w:footnote>
  <w:footnote w:type="continuationSeparator" w:id="0">
    <w:p w14:paraId="4F724896" w14:textId="77777777" w:rsidR="004D1E01" w:rsidRDefault="004D1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4D1E01"/>
    <w:rsid w:val="006E4FC0"/>
    <w:rsid w:val="007C06DC"/>
    <w:rsid w:val="007C4590"/>
    <w:rsid w:val="00957587"/>
    <w:rsid w:val="009F675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408E27-8E43-4EB2-9E0A-619A07AE4F48}"/>
</file>

<file path=customXml/itemProps2.xml><?xml version="1.0" encoding="utf-8"?>
<ds:datastoreItem xmlns:ds="http://schemas.openxmlformats.org/officeDocument/2006/customXml" ds:itemID="{463613AE-E756-4E47-B030-140E89C75F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5161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2022-09-08T10:24:00Z</dcterms:modified>
</cp:coreProperties>
</file>